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A2F0" w14:textId="33933574" w:rsidR="00AB585C" w:rsidRPr="0054631E" w:rsidRDefault="00AB585C" w:rsidP="0054631E">
      <w:pPr>
        <w:pStyle w:val="Nagwek1"/>
        <w:spacing w:before="0" w:after="0" w:line="276" w:lineRule="auto"/>
        <w:jc w:val="center"/>
        <w:rPr>
          <w:rFonts w:ascii="Arial Narrow" w:hAnsi="Arial Narrow"/>
          <w:color w:val="auto"/>
          <w:sz w:val="24"/>
          <w:szCs w:val="24"/>
        </w:rPr>
      </w:pPr>
      <w:r w:rsidRPr="0054631E">
        <w:rPr>
          <w:rFonts w:ascii="Arial Narrow" w:hAnsi="Arial Narrow"/>
          <w:color w:val="auto"/>
          <w:sz w:val="24"/>
          <w:szCs w:val="24"/>
        </w:rPr>
        <w:t>Umowa Powierzenia Przetwarzania Danych Osobowych (</w:t>
      </w:r>
      <w:r w:rsidR="0054631E">
        <w:rPr>
          <w:rFonts w:ascii="Arial Narrow" w:hAnsi="Arial Narrow"/>
          <w:color w:val="auto"/>
          <w:sz w:val="24"/>
          <w:szCs w:val="24"/>
        </w:rPr>
        <w:t xml:space="preserve">dalej : </w:t>
      </w:r>
      <w:r w:rsidRPr="0054631E">
        <w:rPr>
          <w:rFonts w:ascii="Arial Narrow" w:hAnsi="Arial Narrow"/>
          <w:color w:val="auto"/>
          <w:sz w:val="24"/>
          <w:szCs w:val="24"/>
        </w:rPr>
        <w:t>Umowa)</w:t>
      </w:r>
    </w:p>
    <w:p w14:paraId="6ADD91EC" w14:textId="77777777" w:rsidR="00AB585C" w:rsidRPr="00F57AE5" w:rsidRDefault="00AB585C" w:rsidP="00AB585C">
      <w:pPr>
        <w:spacing w:line="276" w:lineRule="auto"/>
        <w:rPr>
          <w:rFonts w:ascii="Arial Narrow" w:hAnsi="Arial Narrow"/>
          <w:sz w:val="24"/>
          <w:szCs w:val="24"/>
        </w:rPr>
      </w:pPr>
    </w:p>
    <w:p w14:paraId="54386F12" w14:textId="77777777" w:rsidR="00AB585C" w:rsidRDefault="00AB585C" w:rsidP="00AB585C">
      <w:pPr>
        <w:spacing w:line="276" w:lineRule="auto"/>
        <w:jc w:val="center"/>
        <w:rPr>
          <w:rFonts w:ascii="Arial Narrow" w:hAnsi="Arial Narrow"/>
          <w:sz w:val="24"/>
          <w:szCs w:val="24"/>
        </w:rPr>
      </w:pPr>
      <w:r w:rsidRPr="00F57AE5">
        <w:rPr>
          <w:rFonts w:ascii="Arial Narrow" w:hAnsi="Arial Narrow"/>
          <w:sz w:val="24"/>
          <w:szCs w:val="24"/>
        </w:rPr>
        <w:t xml:space="preserve">zawarta  dnia </w:t>
      </w:r>
      <w:r>
        <w:rPr>
          <w:rFonts w:ascii="Arial Narrow" w:hAnsi="Arial Narrow"/>
          <w:sz w:val="24"/>
          <w:szCs w:val="24"/>
        </w:rPr>
        <w:t>...........................</w:t>
      </w:r>
      <w:r w:rsidRPr="00F57AE5">
        <w:rPr>
          <w:rFonts w:ascii="Arial Narrow" w:hAnsi="Arial Narrow"/>
          <w:sz w:val="24"/>
          <w:szCs w:val="24"/>
        </w:rPr>
        <w:t xml:space="preserve">… roku </w:t>
      </w:r>
      <w:r>
        <w:rPr>
          <w:rFonts w:ascii="Arial Narrow" w:hAnsi="Arial Narrow"/>
          <w:sz w:val="24"/>
          <w:szCs w:val="24"/>
        </w:rPr>
        <w:t>w ....................</w:t>
      </w:r>
    </w:p>
    <w:p w14:paraId="7F3A72A3" w14:textId="77777777" w:rsidR="0054631E" w:rsidRDefault="0054631E" w:rsidP="00AB585C">
      <w:pPr>
        <w:spacing w:line="276" w:lineRule="auto"/>
        <w:rPr>
          <w:rFonts w:ascii="Arial Narrow" w:hAnsi="Arial Narrow"/>
          <w:sz w:val="24"/>
          <w:szCs w:val="24"/>
        </w:rPr>
      </w:pPr>
    </w:p>
    <w:p w14:paraId="5D4955B0" w14:textId="5C77E935" w:rsidR="00AB585C" w:rsidRPr="00F57AE5" w:rsidRDefault="00AB585C" w:rsidP="00AB585C">
      <w:pPr>
        <w:spacing w:line="276" w:lineRule="auto"/>
        <w:rPr>
          <w:rFonts w:ascii="Arial Narrow" w:hAnsi="Arial Narrow"/>
          <w:sz w:val="24"/>
          <w:szCs w:val="24"/>
        </w:rPr>
      </w:pPr>
      <w:r w:rsidRPr="00F57AE5">
        <w:rPr>
          <w:rFonts w:ascii="Arial Narrow" w:hAnsi="Arial Narrow"/>
          <w:sz w:val="24"/>
          <w:szCs w:val="24"/>
        </w:rPr>
        <w:t>pomiędzy:</w:t>
      </w:r>
    </w:p>
    <w:p w14:paraId="61693107" w14:textId="77777777" w:rsidR="00AB585C" w:rsidRPr="00F57AE5" w:rsidRDefault="00AB585C" w:rsidP="00AB585C">
      <w:pPr>
        <w:spacing w:line="276" w:lineRule="auto"/>
        <w:jc w:val="center"/>
        <w:rPr>
          <w:rFonts w:ascii="Arial Narrow" w:hAnsi="Arial Narrow"/>
          <w:sz w:val="24"/>
          <w:szCs w:val="24"/>
        </w:rPr>
      </w:pPr>
    </w:p>
    <w:p w14:paraId="6E02038C" w14:textId="77777777" w:rsidR="00271587" w:rsidRPr="007F0274" w:rsidRDefault="00271587" w:rsidP="00271587">
      <w:pPr>
        <w:spacing w:line="276" w:lineRule="auto"/>
        <w:jc w:val="both"/>
        <w:rPr>
          <w:rFonts w:ascii="Arial Narrow" w:hAnsi="Arial Narrow"/>
          <w:color w:val="000000" w:themeColor="text1"/>
        </w:rPr>
      </w:pPr>
      <w:r>
        <w:rPr>
          <w:rFonts w:ascii="Arial Narrow" w:hAnsi="Arial Narrow" w:cs="Arial"/>
          <w:b/>
        </w:rPr>
        <w:t>Alert Online</w:t>
      </w:r>
      <w:r w:rsidRPr="00DF5069">
        <w:rPr>
          <w:rFonts w:ascii="Arial Narrow" w:hAnsi="Arial Narrow" w:cs="Arial"/>
          <w:b/>
        </w:rPr>
        <w:t xml:space="preserve"> Spółk</w:t>
      </w:r>
      <w:r>
        <w:rPr>
          <w:rFonts w:ascii="Arial Narrow" w:hAnsi="Arial Narrow" w:cs="Arial"/>
          <w:b/>
        </w:rPr>
        <w:t>a</w:t>
      </w:r>
      <w:r w:rsidRPr="00DF5069">
        <w:rPr>
          <w:rFonts w:ascii="Arial Narrow" w:hAnsi="Arial Narrow" w:cs="Arial"/>
          <w:b/>
        </w:rPr>
        <w:t xml:space="preserve"> z ograniczoną odpowiedzialnością z siedzibą w </w:t>
      </w:r>
      <w:r>
        <w:rPr>
          <w:rFonts w:ascii="Arial Narrow" w:hAnsi="Arial Narrow" w:cs="Arial"/>
          <w:b/>
        </w:rPr>
        <w:t xml:space="preserve">Konstancin Jeziorna </w:t>
      </w:r>
      <w:r w:rsidRPr="00DF5069">
        <w:rPr>
          <w:rFonts w:ascii="Arial Narrow" w:hAnsi="Arial Narrow" w:cs="Arial"/>
        </w:rPr>
        <w:t xml:space="preserve">przy ul. </w:t>
      </w:r>
      <w:r>
        <w:rPr>
          <w:rFonts w:ascii="Arial Narrow" w:hAnsi="Arial Narrow" w:cs="Arial"/>
        </w:rPr>
        <w:t>Pl. Zgody 10/52</w:t>
      </w:r>
      <w:r w:rsidRPr="00DF5069">
        <w:rPr>
          <w:rFonts w:ascii="Arial Narrow" w:hAnsi="Arial Narrow" w:cs="Arial"/>
        </w:rPr>
        <w:t xml:space="preserve">, wpisana do Rejestru Przedsiębiorców Krajowego Rejestru Sądowego prowadzonego przez Sąd </w:t>
      </w:r>
      <w:r>
        <w:rPr>
          <w:rFonts w:ascii="Arial Narrow" w:hAnsi="Arial Narrow" w:cs="Arial"/>
        </w:rPr>
        <w:t>Rejonowy dla M.ST Warszawy w Warszawie</w:t>
      </w:r>
      <w:r w:rsidRPr="00DF5069">
        <w:rPr>
          <w:rFonts w:ascii="Arial Narrow" w:hAnsi="Arial Narrow" w:cs="Arial"/>
        </w:rPr>
        <w:t xml:space="preserve">, </w:t>
      </w:r>
      <w:r>
        <w:rPr>
          <w:rFonts w:ascii="Arial Narrow" w:hAnsi="Arial Narrow" w:cs="Arial"/>
        </w:rPr>
        <w:t>XIV</w:t>
      </w:r>
      <w:r w:rsidRPr="00DF5069">
        <w:rPr>
          <w:rFonts w:ascii="Arial Narrow" w:hAnsi="Arial Narrow" w:cs="Arial"/>
        </w:rPr>
        <w:t xml:space="preserve"> Wydział Gospodarczy Krajowego Rejestru Sądowego, pod nr KRS: </w:t>
      </w:r>
      <w:r>
        <w:rPr>
          <w:rFonts w:ascii="Arial Narrow" w:hAnsi="Arial Narrow" w:cs="Arial"/>
        </w:rPr>
        <w:t>0001205764</w:t>
      </w:r>
      <w:r w:rsidRPr="00DF5069">
        <w:rPr>
          <w:rFonts w:ascii="Arial Narrow" w:hAnsi="Arial Narrow" w:cs="Arial"/>
        </w:rPr>
        <w:t xml:space="preserve">, NIP: </w:t>
      </w:r>
      <w:r>
        <w:rPr>
          <w:rFonts w:ascii="Arial Narrow" w:hAnsi="Arial Narrow" w:cs="Arial"/>
        </w:rPr>
        <w:t>1231592343</w:t>
      </w:r>
      <w:r w:rsidRPr="00DF5069">
        <w:rPr>
          <w:rFonts w:ascii="Arial Narrow" w:hAnsi="Arial Narrow" w:cs="Arial"/>
        </w:rPr>
        <w:t xml:space="preserve">, REGON: </w:t>
      </w:r>
      <w:r>
        <w:rPr>
          <w:rFonts w:ascii="Arial Narrow" w:hAnsi="Arial Narrow" w:cs="Arial"/>
        </w:rPr>
        <w:t>543296566</w:t>
      </w:r>
      <w:r w:rsidRPr="00DF5069">
        <w:rPr>
          <w:rFonts w:ascii="Arial Narrow" w:hAnsi="Arial Narrow" w:cs="Arial"/>
        </w:rPr>
        <w:t xml:space="preserve">, kapitał zakładowy </w:t>
      </w:r>
      <w:r>
        <w:rPr>
          <w:rFonts w:ascii="Arial Narrow" w:hAnsi="Arial Narrow" w:cs="Arial"/>
        </w:rPr>
        <w:t>5</w:t>
      </w:r>
      <w:r w:rsidRPr="00DF5069">
        <w:rPr>
          <w:rFonts w:ascii="Arial Narrow" w:hAnsi="Arial Narrow" w:cs="Arial"/>
        </w:rPr>
        <w:t xml:space="preserve"> 000,00 zł</w:t>
      </w:r>
      <w:r>
        <w:rPr>
          <w:rFonts w:ascii="Arial Narrow" w:hAnsi="Arial Narrow" w:cs="Arial"/>
        </w:rPr>
        <w:t>.</w:t>
      </w:r>
    </w:p>
    <w:p w14:paraId="1B8ACF8F" w14:textId="703E7DE2" w:rsidR="00AB585C" w:rsidRPr="00DF5069" w:rsidRDefault="00AB585C" w:rsidP="00AB585C">
      <w:pPr>
        <w:spacing w:line="276" w:lineRule="auto"/>
        <w:jc w:val="both"/>
        <w:rPr>
          <w:rFonts w:ascii="Arial Narrow" w:hAnsi="Arial Narrow" w:cs="Arial"/>
        </w:rPr>
      </w:pPr>
      <w:r w:rsidRPr="00DF5069">
        <w:rPr>
          <w:rFonts w:ascii="Arial Narrow" w:hAnsi="Arial Narrow" w:cs="Arial"/>
        </w:rPr>
        <w:t>reprezentowana przez: </w:t>
      </w:r>
    </w:p>
    <w:p w14:paraId="374957A6" w14:textId="77777777" w:rsidR="00AB585C" w:rsidRPr="00DF5069" w:rsidRDefault="00AB585C" w:rsidP="00AB585C">
      <w:pPr>
        <w:pStyle w:val="Akapitzlist"/>
        <w:numPr>
          <w:ilvl w:val="0"/>
          <w:numId w:val="16"/>
        </w:numPr>
        <w:spacing w:line="276" w:lineRule="auto"/>
        <w:jc w:val="both"/>
        <w:rPr>
          <w:rFonts w:ascii="Arial Narrow" w:hAnsi="Arial Narrow" w:cs="Arial"/>
        </w:rPr>
      </w:pPr>
      <w:r>
        <w:rPr>
          <w:rFonts w:ascii="Arial Narrow" w:hAnsi="Arial Narrow" w:cs="Arial"/>
        </w:rPr>
        <w:t>Marcina Borowskiego</w:t>
      </w:r>
      <w:r w:rsidRPr="00DF5069">
        <w:rPr>
          <w:rFonts w:ascii="Arial Narrow" w:hAnsi="Arial Narrow" w:cs="Arial"/>
        </w:rPr>
        <w:t xml:space="preserve"> – Prezesa Zarządu </w:t>
      </w:r>
    </w:p>
    <w:p w14:paraId="13B445B6" w14:textId="77777777" w:rsidR="00AB585C" w:rsidRPr="00F57AE5" w:rsidRDefault="00AB585C" w:rsidP="00AB585C">
      <w:pPr>
        <w:spacing w:line="276" w:lineRule="auto"/>
        <w:jc w:val="both"/>
        <w:rPr>
          <w:rFonts w:ascii="Arial Narrow" w:hAnsi="Arial Narrow"/>
          <w:sz w:val="24"/>
          <w:szCs w:val="24"/>
        </w:rPr>
      </w:pPr>
      <w:r w:rsidRPr="00F57AE5">
        <w:rPr>
          <w:rFonts w:ascii="Arial Narrow" w:hAnsi="Arial Narrow"/>
          <w:sz w:val="24"/>
          <w:szCs w:val="24"/>
        </w:rPr>
        <w:t>zwana dalej „</w:t>
      </w:r>
      <w:r w:rsidRPr="00F57AE5">
        <w:rPr>
          <w:rFonts w:ascii="Arial Narrow" w:hAnsi="Arial Narrow"/>
          <w:b/>
          <w:sz w:val="24"/>
          <w:szCs w:val="24"/>
        </w:rPr>
        <w:t>Administratorem</w:t>
      </w:r>
      <w:r w:rsidRPr="00F57AE5">
        <w:rPr>
          <w:rFonts w:ascii="Arial Narrow" w:hAnsi="Arial Narrow"/>
          <w:sz w:val="24"/>
          <w:szCs w:val="24"/>
        </w:rPr>
        <w:t>”</w:t>
      </w:r>
      <w:r>
        <w:rPr>
          <w:rFonts w:ascii="Arial Narrow" w:hAnsi="Arial Narrow"/>
          <w:sz w:val="24"/>
          <w:szCs w:val="24"/>
        </w:rPr>
        <w:t xml:space="preserve">, </w:t>
      </w:r>
    </w:p>
    <w:p w14:paraId="05E318C2" w14:textId="77777777" w:rsidR="00AB585C" w:rsidRPr="00F57AE5" w:rsidRDefault="00AB585C" w:rsidP="00AB585C">
      <w:pPr>
        <w:spacing w:line="276" w:lineRule="auto"/>
        <w:jc w:val="both"/>
        <w:rPr>
          <w:rFonts w:ascii="Arial Narrow" w:hAnsi="Arial Narrow"/>
          <w:sz w:val="24"/>
          <w:szCs w:val="24"/>
        </w:rPr>
      </w:pPr>
    </w:p>
    <w:p w14:paraId="74398272" w14:textId="77777777" w:rsidR="00AB585C" w:rsidRPr="00F57AE5" w:rsidRDefault="00AB585C" w:rsidP="00AB585C">
      <w:pPr>
        <w:spacing w:line="276" w:lineRule="auto"/>
        <w:jc w:val="both"/>
        <w:rPr>
          <w:rFonts w:ascii="Arial Narrow" w:hAnsi="Arial Narrow"/>
          <w:sz w:val="24"/>
          <w:szCs w:val="24"/>
        </w:rPr>
      </w:pPr>
      <w:r w:rsidRPr="00F57AE5">
        <w:rPr>
          <w:rFonts w:ascii="Arial Narrow" w:hAnsi="Arial Narrow"/>
          <w:sz w:val="24"/>
          <w:szCs w:val="24"/>
        </w:rPr>
        <w:t>a</w:t>
      </w:r>
    </w:p>
    <w:p w14:paraId="5D4E438D" w14:textId="77777777" w:rsidR="00AB585C" w:rsidRPr="00F57AE5" w:rsidRDefault="00AB585C" w:rsidP="00AB585C">
      <w:pPr>
        <w:spacing w:line="276" w:lineRule="auto"/>
        <w:jc w:val="both"/>
        <w:rPr>
          <w:rFonts w:ascii="Arial Narrow" w:hAnsi="Arial Narrow"/>
          <w:sz w:val="24"/>
          <w:szCs w:val="24"/>
        </w:rPr>
      </w:pPr>
    </w:p>
    <w:p w14:paraId="1E82670B" w14:textId="77777777" w:rsidR="00AB585C" w:rsidRDefault="00AB585C" w:rsidP="00AB585C">
      <w:pPr>
        <w:spacing w:line="276" w:lineRule="auto"/>
        <w:jc w:val="both"/>
        <w:rPr>
          <w:rFonts w:ascii="Arial Narrow" w:hAnsi="Arial Narrow"/>
          <w:sz w:val="24"/>
          <w:szCs w:val="24"/>
        </w:rPr>
      </w:pPr>
      <w:r w:rsidRPr="00F57AE5">
        <w:rPr>
          <w:rFonts w:ascii="Arial Narrow" w:hAnsi="Arial Narrow"/>
          <w:b/>
          <w:bCs/>
          <w:sz w:val="24"/>
          <w:szCs w:val="24"/>
        </w:rPr>
        <w:t>Gminą __________</w:t>
      </w:r>
      <w:r w:rsidRPr="00F57AE5">
        <w:rPr>
          <w:rFonts w:ascii="Arial Narrow" w:hAnsi="Arial Narrow"/>
          <w:sz w:val="24"/>
          <w:szCs w:val="24"/>
        </w:rPr>
        <w:t xml:space="preserve"> z siedzibą w __________ przy ul. __________, NIP __________, REGON __________, reprezentowaną przez</w:t>
      </w:r>
      <w:r>
        <w:rPr>
          <w:rFonts w:ascii="Arial Narrow" w:hAnsi="Arial Narrow"/>
          <w:sz w:val="24"/>
          <w:szCs w:val="24"/>
        </w:rPr>
        <w:t>:</w:t>
      </w:r>
    </w:p>
    <w:p w14:paraId="0BB7DD47" w14:textId="77777777" w:rsidR="00AB585C" w:rsidRPr="00DF5069" w:rsidRDefault="00AB585C" w:rsidP="00AB585C">
      <w:pPr>
        <w:pStyle w:val="Akapitzlist"/>
        <w:numPr>
          <w:ilvl w:val="0"/>
          <w:numId w:val="15"/>
        </w:numPr>
        <w:spacing w:line="276" w:lineRule="auto"/>
        <w:jc w:val="both"/>
        <w:rPr>
          <w:rFonts w:ascii="Arial Narrow" w:hAnsi="Arial Narrow" w:cs="Arial"/>
        </w:rPr>
      </w:pPr>
      <w:r w:rsidRPr="00DF5069">
        <w:rPr>
          <w:rFonts w:ascii="Arial Narrow" w:hAnsi="Arial Narrow" w:cs="Arial"/>
        </w:rPr>
        <w:t>........................................... -</w:t>
      </w:r>
      <w:r>
        <w:rPr>
          <w:rFonts w:ascii="Arial Narrow" w:hAnsi="Arial Narrow" w:cs="Arial"/>
        </w:rPr>
        <w:t xml:space="preserve"> </w:t>
      </w:r>
      <w:r w:rsidRPr="00F57AE5">
        <w:rPr>
          <w:rFonts w:ascii="Arial Narrow" w:hAnsi="Arial Narrow"/>
          <w:sz w:val="24"/>
          <w:szCs w:val="24"/>
        </w:rPr>
        <w:t>Wójta Gminy/Burmistrza Miasta/Prezydenta Miasta legitymującego się zaświadczeniem o wyborze na Wójta/Burmistrza/Prezydenta wydanym przez Gminną Komisję Wyborczą z dnia __________, stanowiącym załącznik do Umowy, działającego zgodnie z Uchwałą nr __________ Rady Gminy z dnia __________ w sprawie __________ (przy kontrasygnacie Skarbnika Gminy)</w:t>
      </w:r>
      <w:r w:rsidRPr="00DF5069">
        <w:rPr>
          <w:rFonts w:ascii="Arial Narrow" w:hAnsi="Arial Narrow" w:cs="Arial"/>
        </w:rPr>
        <w:t>,</w:t>
      </w:r>
    </w:p>
    <w:p w14:paraId="27B09CD3" w14:textId="77777777" w:rsidR="00AB585C" w:rsidRPr="00DF5069" w:rsidRDefault="00AB585C" w:rsidP="00AB585C">
      <w:pPr>
        <w:pStyle w:val="Akapitzlist"/>
        <w:numPr>
          <w:ilvl w:val="0"/>
          <w:numId w:val="15"/>
        </w:numPr>
        <w:spacing w:line="276" w:lineRule="auto"/>
        <w:jc w:val="both"/>
        <w:rPr>
          <w:rFonts w:ascii="Arial Narrow" w:hAnsi="Arial Narrow" w:cs="Arial"/>
        </w:rPr>
      </w:pPr>
      <w:r w:rsidRPr="00DF5069">
        <w:rPr>
          <w:rFonts w:ascii="Arial Narrow" w:hAnsi="Arial Narrow" w:cs="Arial"/>
        </w:rPr>
        <w:t>........................................... - ………………………………………,</w:t>
      </w:r>
    </w:p>
    <w:p w14:paraId="3D7D0EB0" w14:textId="77777777" w:rsidR="00AB585C" w:rsidRPr="00F57AE5" w:rsidRDefault="00AB585C" w:rsidP="00AB585C">
      <w:pPr>
        <w:spacing w:line="276" w:lineRule="auto"/>
        <w:jc w:val="both"/>
        <w:rPr>
          <w:rFonts w:ascii="Arial Narrow" w:hAnsi="Arial Narrow"/>
          <w:sz w:val="24"/>
          <w:szCs w:val="24"/>
        </w:rPr>
      </w:pPr>
      <w:r w:rsidRPr="00F57AE5">
        <w:rPr>
          <w:rFonts w:ascii="Arial Narrow" w:hAnsi="Arial Narrow"/>
          <w:sz w:val="24"/>
          <w:szCs w:val="24"/>
        </w:rPr>
        <w:t xml:space="preserve"> __________ zwaną dalej „</w:t>
      </w:r>
      <w:r w:rsidRPr="00F57AE5">
        <w:rPr>
          <w:rFonts w:ascii="Arial Narrow" w:hAnsi="Arial Narrow"/>
          <w:b/>
          <w:sz w:val="24"/>
          <w:szCs w:val="24"/>
        </w:rPr>
        <w:t>Procesorem</w:t>
      </w:r>
      <w:r w:rsidRPr="00F57AE5">
        <w:rPr>
          <w:rFonts w:ascii="Arial Narrow" w:hAnsi="Arial Narrow"/>
          <w:sz w:val="24"/>
          <w:szCs w:val="24"/>
        </w:rPr>
        <w:t xml:space="preserve">”, </w:t>
      </w:r>
    </w:p>
    <w:p w14:paraId="01A94D15" w14:textId="77777777" w:rsidR="00AB585C" w:rsidRPr="00F57AE5" w:rsidRDefault="00AB585C" w:rsidP="00AB585C">
      <w:pPr>
        <w:spacing w:line="276" w:lineRule="auto"/>
        <w:jc w:val="both"/>
        <w:rPr>
          <w:rFonts w:ascii="Arial Narrow" w:hAnsi="Arial Narrow"/>
          <w:sz w:val="24"/>
          <w:szCs w:val="24"/>
        </w:rPr>
      </w:pPr>
    </w:p>
    <w:p w14:paraId="56FEDB9F" w14:textId="77777777" w:rsidR="00AB585C" w:rsidRPr="00F57AE5" w:rsidRDefault="00AB585C" w:rsidP="00AB585C">
      <w:pPr>
        <w:spacing w:line="276" w:lineRule="auto"/>
        <w:jc w:val="both"/>
        <w:rPr>
          <w:rFonts w:ascii="Arial Narrow" w:hAnsi="Arial Narrow"/>
          <w:sz w:val="24"/>
          <w:szCs w:val="24"/>
        </w:rPr>
      </w:pPr>
      <w:r w:rsidRPr="00F57AE5">
        <w:rPr>
          <w:rFonts w:ascii="Arial Narrow" w:hAnsi="Arial Narrow"/>
          <w:sz w:val="24"/>
          <w:szCs w:val="24"/>
        </w:rPr>
        <w:t>łącznie dalej zwanych „</w:t>
      </w:r>
      <w:r w:rsidRPr="00F57AE5">
        <w:rPr>
          <w:rFonts w:ascii="Arial Narrow" w:hAnsi="Arial Narrow"/>
          <w:b/>
          <w:sz w:val="24"/>
          <w:szCs w:val="24"/>
        </w:rPr>
        <w:t>Stronami</w:t>
      </w:r>
      <w:r w:rsidRPr="00F57AE5">
        <w:rPr>
          <w:rFonts w:ascii="Arial Narrow" w:hAnsi="Arial Narrow"/>
          <w:sz w:val="24"/>
          <w:szCs w:val="24"/>
        </w:rPr>
        <w:t>”, a oddzielnie „</w:t>
      </w:r>
      <w:r w:rsidRPr="00F57AE5">
        <w:rPr>
          <w:rFonts w:ascii="Arial Narrow" w:hAnsi="Arial Narrow"/>
          <w:b/>
          <w:sz w:val="24"/>
          <w:szCs w:val="24"/>
        </w:rPr>
        <w:t>Stroną</w:t>
      </w:r>
      <w:r w:rsidRPr="00F57AE5">
        <w:rPr>
          <w:rFonts w:ascii="Arial Narrow" w:hAnsi="Arial Narrow"/>
          <w:sz w:val="24"/>
          <w:szCs w:val="24"/>
        </w:rPr>
        <w:t>”.</w:t>
      </w:r>
    </w:p>
    <w:p w14:paraId="0A3C3710" w14:textId="77777777" w:rsidR="00AB585C" w:rsidRPr="00F57AE5" w:rsidRDefault="00AB585C" w:rsidP="00AB585C">
      <w:pPr>
        <w:spacing w:line="276" w:lineRule="auto"/>
        <w:rPr>
          <w:rFonts w:ascii="Arial Narrow" w:hAnsi="Arial Narrow"/>
          <w:sz w:val="24"/>
          <w:szCs w:val="24"/>
        </w:rPr>
      </w:pPr>
    </w:p>
    <w:p w14:paraId="32210418"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Preambuła</w:t>
      </w:r>
    </w:p>
    <w:p w14:paraId="37A6D4E0" w14:textId="77777777" w:rsidR="00AB585C" w:rsidRPr="00F57AE5" w:rsidRDefault="00AB585C" w:rsidP="00AB585C">
      <w:pPr>
        <w:spacing w:line="276" w:lineRule="auto"/>
        <w:jc w:val="both"/>
        <w:rPr>
          <w:rFonts w:ascii="Arial Narrow" w:hAnsi="Arial Narrow"/>
          <w:b/>
          <w:sz w:val="24"/>
          <w:szCs w:val="24"/>
        </w:rPr>
      </w:pPr>
      <w:r w:rsidRPr="00F57AE5">
        <w:rPr>
          <w:rFonts w:ascii="Arial Narrow" w:hAnsi="Arial Narrow"/>
          <w:b/>
          <w:sz w:val="24"/>
          <w:szCs w:val="24"/>
        </w:rPr>
        <w:t>Zważywszy, że:</w:t>
      </w:r>
    </w:p>
    <w:p w14:paraId="16416C25" w14:textId="77777777" w:rsidR="00AB585C" w:rsidRPr="00F57AE5" w:rsidRDefault="00AB585C" w:rsidP="00AB585C">
      <w:pPr>
        <w:spacing w:line="276" w:lineRule="auto"/>
        <w:jc w:val="both"/>
        <w:rPr>
          <w:rFonts w:ascii="Arial Narrow" w:hAnsi="Arial Narrow"/>
          <w:b/>
          <w:sz w:val="24"/>
          <w:szCs w:val="24"/>
        </w:rPr>
      </w:pPr>
    </w:p>
    <w:p w14:paraId="66DE87F4" w14:textId="4B1536DA" w:rsidR="00AB585C" w:rsidRPr="000D2CBF" w:rsidRDefault="00AB585C" w:rsidP="00AB585C">
      <w:pPr>
        <w:pStyle w:val="Akapitzlist"/>
        <w:widowControl w:val="0"/>
        <w:numPr>
          <w:ilvl w:val="0"/>
          <w:numId w:val="17"/>
        </w:numPr>
        <w:suppressAutoHyphens/>
        <w:spacing w:line="276" w:lineRule="auto"/>
        <w:jc w:val="both"/>
        <w:rPr>
          <w:rFonts w:ascii="Arial Narrow" w:hAnsi="Arial Narrow"/>
          <w:sz w:val="24"/>
          <w:szCs w:val="24"/>
        </w:rPr>
      </w:pPr>
      <w:r w:rsidRPr="000D2CBF">
        <w:rPr>
          <w:rFonts w:ascii="Arial Narrow" w:hAnsi="Arial Narrow"/>
          <w:sz w:val="24"/>
          <w:szCs w:val="24"/>
        </w:rPr>
        <w:t xml:space="preserve">Strony zawarły </w:t>
      </w:r>
      <w:r>
        <w:rPr>
          <w:rFonts w:ascii="Arial Narrow" w:hAnsi="Arial Narrow"/>
          <w:sz w:val="24"/>
          <w:szCs w:val="24"/>
        </w:rPr>
        <w:t>u</w:t>
      </w:r>
      <w:r w:rsidRPr="000D2CBF">
        <w:rPr>
          <w:rFonts w:ascii="Arial Narrow" w:hAnsi="Arial Narrow"/>
          <w:sz w:val="24"/>
          <w:szCs w:val="24"/>
        </w:rPr>
        <w:t xml:space="preserve">mowę </w:t>
      </w:r>
      <w:r w:rsidR="00AD2DF1">
        <w:rPr>
          <w:rFonts w:ascii="Arial Narrow" w:hAnsi="Arial Narrow"/>
          <w:sz w:val="24"/>
          <w:szCs w:val="24"/>
        </w:rPr>
        <w:t xml:space="preserve">świadczenia usług dla serwisu </w:t>
      </w:r>
      <w:proofErr w:type="spellStart"/>
      <w:r w:rsidR="00AD2DF1">
        <w:rPr>
          <w:rFonts w:ascii="Arial Narrow" w:hAnsi="Arial Narrow"/>
          <w:sz w:val="24"/>
          <w:szCs w:val="24"/>
        </w:rPr>
        <w:t>AlertOnline</w:t>
      </w:r>
      <w:proofErr w:type="spellEnd"/>
      <w:r w:rsidRPr="000D2CBF">
        <w:rPr>
          <w:rFonts w:ascii="Arial Narrow" w:hAnsi="Arial Narrow"/>
          <w:sz w:val="24"/>
          <w:szCs w:val="24"/>
        </w:rPr>
        <w:t xml:space="preserve"> (dalej </w:t>
      </w:r>
      <w:r>
        <w:rPr>
          <w:rFonts w:ascii="Arial Narrow" w:hAnsi="Arial Narrow"/>
          <w:sz w:val="24"/>
          <w:szCs w:val="24"/>
        </w:rPr>
        <w:t>Um</w:t>
      </w:r>
      <w:r w:rsidRPr="000D2CBF">
        <w:rPr>
          <w:rFonts w:ascii="Arial Narrow" w:hAnsi="Arial Narrow"/>
          <w:sz w:val="24"/>
          <w:szCs w:val="24"/>
        </w:rPr>
        <w:t>ow</w:t>
      </w:r>
      <w:r>
        <w:rPr>
          <w:rFonts w:ascii="Arial Narrow" w:hAnsi="Arial Narrow"/>
          <w:sz w:val="24"/>
          <w:szCs w:val="24"/>
        </w:rPr>
        <w:t>a</w:t>
      </w:r>
      <w:r w:rsidRPr="000D2CBF">
        <w:rPr>
          <w:rFonts w:ascii="Arial Narrow" w:hAnsi="Arial Narrow"/>
          <w:sz w:val="24"/>
          <w:szCs w:val="24"/>
        </w:rPr>
        <w:t xml:space="preserve"> </w:t>
      </w:r>
      <w:r>
        <w:rPr>
          <w:rFonts w:ascii="Arial Narrow" w:hAnsi="Arial Narrow"/>
          <w:sz w:val="24"/>
          <w:szCs w:val="24"/>
        </w:rPr>
        <w:t>Główna</w:t>
      </w:r>
      <w:r w:rsidRPr="000D2CBF">
        <w:rPr>
          <w:rFonts w:ascii="Arial Narrow" w:hAnsi="Arial Narrow"/>
          <w:sz w:val="24"/>
          <w:szCs w:val="24"/>
        </w:rPr>
        <w:t>), w związku z wykonaniem której Administrator powierzy P</w:t>
      </w:r>
      <w:r>
        <w:rPr>
          <w:rFonts w:ascii="Arial Narrow" w:hAnsi="Arial Narrow"/>
          <w:sz w:val="24"/>
          <w:szCs w:val="24"/>
        </w:rPr>
        <w:t>rocesorowi</w:t>
      </w:r>
      <w:r w:rsidRPr="000D2CBF">
        <w:rPr>
          <w:rFonts w:ascii="Arial Narrow" w:hAnsi="Arial Narrow"/>
          <w:sz w:val="24"/>
          <w:szCs w:val="24"/>
        </w:rPr>
        <w:t xml:space="preserve"> przetwarzanie danych osobowych w zakresie określonym niniejszą </w:t>
      </w:r>
      <w:r>
        <w:rPr>
          <w:rFonts w:ascii="Arial Narrow" w:hAnsi="Arial Narrow"/>
          <w:sz w:val="24"/>
          <w:szCs w:val="24"/>
        </w:rPr>
        <w:t>U</w:t>
      </w:r>
      <w:r w:rsidRPr="000D2CBF">
        <w:rPr>
          <w:rFonts w:ascii="Arial Narrow" w:hAnsi="Arial Narrow"/>
          <w:sz w:val="24"/>
          <w:szCs w:val="24"/>
        </w:rPr>
        <w:t>mową.</w:t>
      </w:r>
    </w:p>
    <w:p w14:paraId="0212848B" w14:textId="07E6334C" w:rsidR="00AB585C" w:rsidRPr="000D2CBF" w:rsidRDefault="00AB585C" w:rsidP="00AB585C">
      <w:pPr>
        <w:pStyle w:val="Akapitzlist"/>
        <w:widowControl w:val="0"/>
        <w:numPr>
          <w:ilvl w:val="0"/>
          <w:numId w:val="17"/>
        </w:numPr>
        <w:suppressAutoHyphens/>
        <w:spacing w:line="276" w:lineRule="auto"/>
        <w:jc w:val="both"/>
        <w:rPr>
          <w:rFonts w:ascii="Arial Narrow" w:hAnsi="Arial Narrow"/>
          <w:sz w:val="24"/>
          <w:szCs w:val="24"/>
        </w:rPr>
      </w:pPr>
      <w:r w:rsidRPr="000D2CBF">
        <w:rPr>
          <w:rFonts w:ascii="Arial Narrow" w:hAnsi="Arial Narrow"/>
          <w:sz w:val="24"/>
          <w:szCs w:val="24"/>
        </w:rPr>
        <w:t xml:space="preserve">Celem </w:t>
      </w:r>
      <w:r>
        <w:rPr>
          <w:rFonts w:ascii="Arial Narrow" w:hAnsi="Arial Narrow"/>
          <w:sz w:val="24"/>
          <w:szCs w:val="24"/>
        </w:rPr>
        <w:t>U</w:t>
      </w:r>
      <w:r w:rsidRPr="000D2CBF">
        <w:rPr>
          <w:rFonts w:ascii="Arial Narrow" w:hAnsi="Arial Narrow"/>
          <w:sz w:val="24"/>
          <w:szCs w:val="24"/>
        </w:rPr>
        <w:t>mowy jest ustalenie warunków, na jakich P</w:t>
      </w:r>
      <w:r>
        <w:rPr>
          <w:rFonts w:ascii="Arial Narrow" w:hAnsi="Arial Narrow"/>
          <w:sz w:val="24"/>
          <w:szCs w:val="24"/>
        </w:rPr>
        <w:t>rocesor</w:t>
      </w:r>
      <w:r w:rsidRPr="000D2CBF">
        <w:rPr>
          <w:rFonts w:ascii="Arial Narrow" w:hAnsi="Arial Narrow"/>
          <w:sz w:val="24"/>
          <w:szCs w:val="24"/>
        </w:rPr>
        <w:t xml:space="preserve"> </w:t>
      </w:r>
      <w:r w:rsidR="0041360B">
        <w:rPr>
          <w:rFonts w:ascii="Arial Narrow" w:hAnsi="Arial Narrow"/>
          <w:sz w:val="24"/>
          <w:szCs w:val="24"/>
        </w:rPr>
        <w:t xml:space="preserve">będzie </w:t>
      </w:r>
      <w:r w:rsidRPr="000D2CBF">
        <w:rPr>
          <w:rFonts w:ascii="Arial Narrow" w:hAnsi="Arial Narrow"/>
          <w:sz w:val="24"/>
          <w:szCs w:val="24"/>
        </w:rPr>
        <w:t>wykon</w:t>
      </w:r>
      <w:r w:rsidR="0041360B">
        <w:rPr>
          <w:rFonts w:ascii="Arial Narrow" w:hAnsi="Arial Narrow"/>
          <w:sz w:val="24"/>
          <w:szCs w:val="24"/>
        </w:rPr>
        <w:t xml:space="preserve">ywać </w:t>
      </w:r>
      <w:r w:rsidRPr="000D2CBF">
        <w:rPr>
          <w:rFonts w:ascii="Arial Narrow" w:hAnsi="Arial Narrow"/>
          <w:sz w:val="24"/>
          <w:szCs w:val="24"/>
        </w:rPr>
        <w:t>operacje przetwarzania danych osobowych w imieniu Administratora.</w:t>
      </w:r>
    </w:p>
    <w:p w14:paraId="1B73875D" w14:textId="0800289E" w:rsidR="00AB585C" w:rsidRPr="000D2CBF" w:rsidRDefault="00AB585C" w:rsidP="00AB585C">
      <w:pPr>
        <w:pStyle w:val="Akapitzlist"/>
        <w:widowControl w:val="0"/>
        <w:numPr>
          <w:ilvl w:val="0"/>
          <w:numId w:val="17"/>
        </w:numPr>
        <w:suppressAutoHyphens/>
        <w:spacing w:line="276" w:lineRule="auto"/>
        <w:jc w:val="both"/>
        <w:rPr>
          <w:rFonts w:ascii="Arial Narrow" w:hAnsi="Arial Narrow"/>
          <w:sz w:val="24"/>
          <w:szCs w:val="24"/>
        </w:rPr>
      </w:pPr>
      <w:r w:rsidRPr="000D2CBF">
        <w:rPr>
          <w:rFonts w:ascii="Arial Narrow" w:hAnsi="Arial Narrow"/>
          <w:sz w:val="24"/>
          <w:szCs w:val="24"/>
        </w:rPr>
        <w:t xml:space="preserve">Strony dążą do takiego uregulowania zasad przetwarzania danych osobowych, aby odpowiadały one w pełni postanowieniom </w:t>
      </w:r>
      <w:r w:rsidRPr="000D2CBF">
        <w:rPr>
          <w:rFonts w:ascii="Arial Narrow" w:hAnsi="Arial Narrow"/>
          <w:sz w:val="24"/>
          <w:szCs w:val="24"/>
          <w:u w:color="FF0000"/>
        </w:rPr>
        <w:t>rozporządzenia</w:t>
      </w:r>
      <w:r w:rsidRPr="000D2CBF">
        <w:rPr>
          <w:rFonts w:ascii="Arial Narrow" w:hAnsi="Arial Narrow"/>
          <w:sz w:val="24"/>
          <w:szCs w:val="24"/>
        </w:rPr>
        <w:t xml:space="preserve"> Parlamentu Europejskiego i Rady (UE) 2016/679 z 27 kwietnia 2016 r. w sprawie ochrony osób fizycznych w związku z przetwarzaniem danych osobowych i w sprawie swobodnego przepływu takich danych oraz uchylenia </w:t>
      </w:r>
      <w:r w:rsidRPr="000D2CBF">
        <w:rPr>
          <w:rFonts w:ascii="Arial Narrow" w:hAnsi="Arial Narrow"/>
          <w:sz w:val="24"/>
          <w:szCs w:val="24"/>
          <w:u w:color="FF0000"/>
        </w:rPr>
        <w:t>dyrektywy</w:t>
      </w:r>
      <w:r w:rsidRPr="000D2CBF">
        <w:rPr>
          <w:rFonts w:ascii="Arial Narrow" w:hAnsi="Arial Narrow"/>
          <w:sz w:val="24"/>
          <w:szCs w:val="24"/>
        </w:rPr>
        <w:t xml:space="preserve"> 95/46/WE (dalej: RODO) (Dz.</w:t>
      </w:r>
      <w:r>
        <w:rPr>
          <w:rFonts w:ascii="Arial Narrow" w:hAnsi="Arial Narrow"/>
          <w:sz w:val="24"/>
          <w:szCs w:val="24"/>
        </w:rPr>
        <w:t xml:space="preserve"> </w:t>
      </w:r>
      <w:r w:rsidRPr="000D2CBF">
        <w:rPr>
          <w:rFonts w:ascii="Arial Narrow" w:hAnsi="Arial Narrow"/>
          <w:sz w:val="24"/>
          <w:szCs w:val="24"/>
        </w:rPr>
        <w:t>Urz. UE L 119 z 4.05.2016 r., s. 1)</w:t>
      </w:r>
      <w:r w:rsidR="00AB78BA">
        <w:rPr>
          <w:rFonts w:ascii="Arial Narrow" w:hAnsi="Arial Narrow"/>
          <w:sz w:val="24"/>
          <w:szCs w:val="24"/>
        </w:rPr>
        <w:t xml:space="preserve"> oraz przepisom ustawy o ochronie danych osobowych z dnia 10 maja 2018 r. (Dz. U. z 2018 r., poz. 1000 z </w:t>
      </w:r>
      <w:proofErr w:type="spellStart"/>
      <w:r w:rsidR="00AB78BA">
        <w:rPr>
          <w:rFonts w:ascii="Arial Narrow" w:hAnsi="Arial Narrow"/>
          <w:sz w:val="24"/>
          <w:szCs w:val="24"/>
        </w:rPr>
        <w:t>późn</w:t>
      </w:r>
      <w:proofErr w:type="spellEnd"/>
      <w:r w:rsidR="00AB78BA">
        <w:rPr>
          <w:rFonts w:ascii="Arial Narrow" w:hAnsi="Arial Narrow"/>
          <w:sz w:val="24"/>
          <w:szCs w:val="24"/>
        </w:rPr>
        <w:t>. zm.) i innym przepisom krajowym lub unijnym mającym zastosowanie do przetwarzania danych osobowych.</w:t>
      </w:r>
    </w:p>
    <w:p w14:paraId="27C57074" w14:textId="77777777" w:rsidR="0054631E" w:rsidRDefault="0054631E" w:rsidP="00AB585C">
      <w:pPr>
        <w:spacing w:line="276" w:lineRule="auto"/>
        <w:rPr>
          <w:rFonts w:ascii="Arial Narrow" w:hAnsi="Arial Narrow"/>
          <w:sz w:val="24"/>
          <w:szCs w:val="24"/>
        </w:rPr>
      </w:pPr>
    </w:p>
    <w:p w14:paraId="7B9DAEC2" w14:textId="31767078" w:rsidR="00AB585C" w:rsidRPr="00F57AE5" w:rsidRDefault="0041360B" w:rsidP="00AB585C">
      <w:pPr>
        <w:spacing w:line="276" w:lineRule="auto"/>
        <w:rPr>
          <w:rFonts w:ascii="Arial Narrow" w:hAnsi="Arial Narrow"/>
          <w:sz w:val="24"/>
          <w:szCs w:val="24"/>
        </w:rPr>
      </w:pPr>
      <w:r>
        <w:rPr>
          <w:rFonts w:ascii="Arial Narrow" w:hAnsi="Arial Narrow"/>
          <w:sz w:val="24"/>
          <w:szCs w:val="24"/>
        </w:rPr>
        <w:lastRenderedPageBreak/>
        <w:t>S</w:t>
      </w:r>
      <w:r w:rsidR="00AB585C" w:rsidRPr="00F57AE5">
        <w:rPr>
          <w:rFonts w:ascii="Arial Narrow" w:hAnsi="Arial Narrow"/>
          <w:sz w:val="24"/>
          <w:szCs w:val="24"/>
        </w:rPr>
        <w:t>trony postanawiają, co następuje:</w:t>
      </w:r>
    </w:p>
    <w:p w14:paraId="020E9095"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1. Oświadczenia Stron</w:t>
      </w:r>
    </w:p>
    <w:p w14:paraId="03CD5E81" w14:textId="77777777" w:rsidR="00AB585C" w:rsidRPr="00F57AE5" w:rsidRDefault="00AB585C" w:rsidP="00AB585C">
      <w:pPr>
        <w:spacing w:line="276" w:lineRule="auto"/>
        <w:jc w:val="center"/>
        <w:rPr>
          <w:rFonts w:ascii="Arial Narrow" w:hAnsi="Arial Narrow"/>
          <w:b/>
          <w:sz w:val="24"/>
          <w:szCs w:val="24"/>
        </w:rPr>
      </w:pPr>
    </w:p>
    <w:p w14:paraId="78AF1B15" w14:textId="0B210C86" w:rsidR="00AB585C" w:rsidRPr="000D2CBF" w:rsidRDefault="00AB585C" w:rsidP="00AB585C">
      <w:pPr>
        <w:pStyle w:val="Akapitzlist"/>
        <w:widowControl w:val="0"/>
        <w:numPr>
          <w:ilvl w:val="0"/>
          <w:numId w:val="18"/>
        </w:numPr>
        <w:suppressAutoHyphens/>
        <w:spacing w:line="276" w:lineRule="auto"/>
        <w:jc w:val="both"/>
        <w:rPr>
          <w:rFonts w:ascii="Arial Narrow" w:hAnsi="Arial Narrow"/>
          <w:sz w:val="24"/>
          <w:szCs w:val="24"/>
        </w:rPr>
      </w:pPr>
      <w:r w:rsidRPr="000D2CBF">
        <w:rPr>
          <w:rFonts w:ascii="Arial Narrow" w:hAnsi="Arial Narrow"/>
          <w:sz w:val="24"/>
          <w:szCs w:val="24"/>
        </w:rPr>
        <w:t>Administrator oświadcza, że jest uprawniony do przetwarzania danych, które powierza P</w:t>
      </w:r>
      <w:r>
        <w:rPr>
          <w:rFonts w:ascii="Arial Narrow" w:hAnsi="Arial Narrow"/>
          <w:sz w:val="24"/>
          <w:szCs w:val="24"/>
        </w:rPr>
        <w:t>rocesorowi</w:t>
      </w:r>
      <w:r w:rsidRPr="000D2CBF">
        <w:rPr>
          <w:rFonts w:ascii="Arial Narrow" w:hAnsi="Arial Narrow"/>
          <w:sz w:val="24"/>
          <w:szCs w:val="24"/>
        </w:rPr>
        <w:t xml:space="preserve"> w celu realizacji </w:t>
      </w:r>
      <w:r>
        <w:rPr>
          <w:rFonts w:ascii="Arial Narrow" w:hAnsi="Arial Narrow"/>
          <w:sz w:val="24"/>
          <w:szCs w:val="24"/>
        </w:rPr>
        <w:t>U</w:t>
      </w:r>
      <w:r w:rsidRPr="000D2CBF">
        <w:rPr>
          <w:rFonts w:ascii="Arial Narrow" w:hAnsi="Arial Narrow"/>
          <w:sz w:val="24"/>
          <w:szCs w:val="24"/>
        </w:rPr>
        <w:t xml:space="preserve">mowy </w:t>
      </w:r>
      <w:r>
        <w:rPr>
          <w:rFonts w:ascii="Arial Narrow" w:hAnsi="Arial Narrow"/>
          <w:sz w:val="24"/>
          <w:szCs w:val="24"/>
        </w:rPr>
        <w:t>Głównej</w:t>
      </w:r>
      <w:r w:rsidRPr="000D2CBF">
        <w:rPr>
          <w:rFonts w:ascii="Arial Narrow" w:hAnsi="Arial Narrow"/>
          <w:sz w:val="24"/>
          <w:szCs w:val="24"/>
        </w:rPr>
        <w:t xml:space="preserve"> oraz że jest uprawniony do ich przetwarzania, w zakresie, w jakim powierz</w:t>
      </w:r>
      <w:r w:rsidR="00CA2A0F">
        <w:rPr>
          <w:rFonts w:ascii="Arial Narrow" w:hAnsi="Arial Narrow"/>
          <w:sz w:val="24"/>
          <w:szCs w:val="24"/>
        </w:rPr>
        <w:t>a</w:t>
      </w:r>
      <w:r w:rsidRPr="000D2CBF">
        <w:rPr>
          <w:rFonts w:ascii="Arial Narrow" w:hAnsi="Arial Narrow"/>
          <w:sz w:val="24"/>
          <w:szCs w:val="24"/>
        </w:rPr>
        <w:t xml:space="preserve"> je P</w:t>
      </w:r>
      <w:r>
        <w:rPr>
          <w:rFonts w:ascii="Arial Narrow" w:hAnsi="Arial Narrow"/>
          <w:sz w:val="24"/>
          <w:szCs w:val="24"/>
        </w:rPr>
        <w:t>rocesorowi</w:t>
      </w:r>
      <w:r w:rsidRPr="000D2CBF">
        <w:rPr>
          <w:rFonts w:ascii="Arial Narrow" w:hAnsi="Arial Narrow"/>
          <w:sz w:val="24"/>
          <w:szCs w:val="24"/>
        </w:rPr>
        <w:t>.</w:t>
      </w:r>
    </w:p>
    <w:p w14:paraId="41BB2828" w14:textId="77777777" w:rsidR="00AB78BA" w:rsidRDefault="00AB585C" w:rsidP="00AB585C">
      <w:pPr>
        <w:pStyle w:val="Akapitzlist"/>
        <w:widowControl w:val="0"/>
        <w:numPr>
          <w:ilvl w:val="0"/>
          <w:numId w:val="18"/>
        </w:numPr>
        <w:pBdr>
          <w:top w:val="nil"/>
          <w:left w:val="nil"/>
          <w:bottom w:val="nil"/>
          <w:right w:val="nil"/>
          <w:between w:val="nil"/>
        </w:pBdr>
        <w:suppressAutoHyphens/>
        <w:spacing w:line="276" w:lineRule="auto"/>
        <w:jc w:val="both"/>
        <w:rPr>
          <w:rFonts w:ascii="Arial Narrow" w:hAnsi="Arial Narrow"/>
          <w:sz w:val="24"/>
          <w:szCs w:val="24"/>
        </w:rPr>
      </w:pPr>
      <w:r w:rsidRPr="00AB78BA">
        <w:rPr>
          <w:rFonts w:ascii="Arial Narrow" w:hAnsi="Arial Narrow"/>
          <w:sz w:val="24"/>
          <w:szCs w:val="24"/>
        </w:rPr>
        <w:t xml:space="preserve">Procesor oświadcza, że dysponuje odpowiednimi środkami technicznymi i organizacyjnymi, by przetwarzanie powierzonych danych osobowych było zgodne z aktualnymi przepisami o ochronie danych osobowych i chroniło prawa osób, których dane dotyczą. Formularz oceny podmiotu przetwarzającego zawiera </w:t>
      </w:r>
      <w:bookmarkStart w:id="0" w:name="WKP_AL_5836"/>
      <w:r w:rsidRPr="00AB78BA">
        <w:rPr>
          <w:rFonts w:ascii="Arial Narrow" w:hAnsi="Arial Narrow"/>
          <w:sz w:val="24"/>
          <w:szCs w:val="24"/>
        </w:rPr>
        <w:t>załącznik nr 1</w:t>
      </w:r>
      <w:bookmarkEnd w:id="0"/>
      <w:r w:rsidRPr="00AB78BA">
        <w:rPr>
          <w:rFonts w:ascii="Arial Narrow" w:hAnsi="Arial Narrow"/>
          <w:sz w:val="24"/>
          <w:szCs w:val="24"/>
        </w:rPr>
        <w:t xml:space="preserve"> do Umowy.</w:t>
      </w:r>
      <w:r w:rsidR="00AB78BA" w:rsidRPr="00AB78BA">
        <w:rPr>
          <w:rFonts w:ascii="Arial Narrow" w:hAnsi="Arial Narrow"/>
          <w:sz w:val="24"/>
          <w:szCs w:val="24"/>
        </w:rPr>
        <w:t xml:space="preserve"> </w:t>
      </w:r>
    </w:p>
    <w:p w14:paraId="653474B4" w14:textId="77777777" w:rsidR="00CA2A0F" w:rsidRPr="00F57AE5" w:rsidRDefault="00CA2A0F" w:rsidP="00CA2A0F">
      <w:pPr>
        <w:numPr>
          <w:ilvl w:val="0"/>
          <w:numId w:val="18"/>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oświadcza, iż posiada zasoby infrastrukturalne, doświadczenie, wiedzę oraz wykwalifikowany personel, w zakresie umożliwiającym należyte wykonanie Umowy.</w:t>
      </w:r>
    </w:p>
    <w:p w14:paraId="34927240" w14:textId="65EA9C51" w:rsidR="00AB585C" w:rsidRPr="00AB78BA" w:rsidRDefault="00AB585C" w:rsidP="00AB585C">
      <w:pPr>
        <w:pStyle w:val="Akapitzlist"/>
        <w:widowControl w:val="0"/>
        <w:numPr>
          <w:ilvl w:val="0"/>
          <w:numId w:val="18"/>
        </w:numPr>
        <w:pBdr>
          <w:top w:val="nil"/>
          <w:left w:val="nil"/>
          <w:bottom w:val="nil"/>
          <w:right w:val="nil"/>
          <w:between w:val="nil"/>
        </w:pBdr>
        <w:suppressAutoHyphens/>
        <w:spacing w:line="276" w:lineRule="auto"/>
        <w:jc w:val="both"/>
        <w:rPr>
          <w:rFonts w:ascii="Arial Narrow" w:hAnsi="Arial Narrow"/>
          <w:sz w:val="24"/>
          <w:szCs w:val="24"/>
        </w:rPr>
      </w:pPr>
      <w:r w:rsidRPr="00AB78BA">
        <w:rPr>
          <w:rFonts w:ascii="Arial Narrow" w:hAnsi="Arial Narrow"/>
          <w:sz w:val="24"/>
          <w:szCs w:val="24"/>
        </w:rPr>
        <w:t>Strony oświadczają, że każda z nich uzyskała wszelkie zgody, upoważnienia, poświadczenia, zezwolenia, niezbędne do zawarcia Umowy i wykonywania jej postanowień oraz że są one ważne i skuteczne</w:t>
      </w:r>
      <w:r w:rsidR="00627B69">
        <w:rPr>
          <w:rFonts w:ascii="Arial Narrow" w:hAnsi="Arial Narrow"/>
          <w:sz w:val="24"/>
          <w:szCs w:val="24"/>
        </w:rPr>
        <w:t>.</w:t>
      </w:r>
    </w:p>
    <w:p w14:paraId="354E22C9" w14:textId="4482A893" w:rsidR="00AB585C" w:rsidRPr="00CA2A0F" w:rsidRDefault="00CA2A0F" w:rsidP="00CA2A0F">
      <w:pPr>
        <w:pStyle w:val="Akapitzlist"/>
        <w:numPr>
          <w:ilvl w:val="0"/>
          <w:numId w:val="18"/>
        </w:numPr>
        <w:pBdr>
          <w:top w:val="nil"/>
          <w:left w:val="nil"/>
          <w:bottom w:val="nil"/>
          <w:right w:val="nil"/>
          <w:between w:val="nil"/>
        </w:pBdr>
        <w:tabs>
          <w:tab w:val="left" w:pos="708"/>
        </w:tabs>
        <w:spacing w:line="276" w:lineRule="auto"/>
        <w:jc w:val="both"/>
        <w:rPr>
          <w:rFonts w:ascii="Arial Narrow" w:hAnsi="Arial Narrow"/>
          <w:sz w:val="24"/>
          <w:szCs w:val="24"/>
        </w:rPr>
      </w:pPr>
      <w:r w:rsidRPr="00CA2A0F">
        <w:rPr>
          <w:rFonts w:ascii="Arial Narrow" w:hAnsi="Arial Narrow"/>
          <w:sz w:val="24"/>
          <w:szCs w:val="24"/>
        </w:rPr>
        <w:t>S</w:t>
      </w:r>
      <w:r w:rsidR="00AB585C" w:rsidRPr="00CA2A0F">
        <w:rPr>
          <w:rFonts w:ascii="Arial Narrow" w:hAnsi="Arial Narrow"/>
          <w:sz w:val="24"/>
          <w:szCs w:val="24"/>
        </w:rPr>
        <w:t>trony zobowiązują się do utrzymywania stanu zgodnego z powyższymi oświadczeniami przez cały czas trwania Umowy. W przypadku, jeśli stan ten mógłby ulec lub uległ zmianie Strony zobowiązane są do niezwłocznego powiadomienia o tym fakcie drugiej Strony nie później jednak niż w ciągu 7 dni od powzięcia tej wiadomości.</w:t>
      </w:r>
    </w:p>
    <w:p w14:paraId="119946E0" w14:textId="77777777" w:rsidR="00AB585C" w:rsidRPr="00F57AE5" w:rsidRDefault="00AB585C" w:rsidP="00AB585C">
      <w:pPr>
        <w:spacing w:line="276" w:lineRule="auto"/>
        <w:rPr>
          <w:rFonts w:ascii="Arial Narrow" w:hAnsi="Arial Narrow"/>
          <w:sz w:val="24"/>
          <w:szCs w:val="24"/>
        </w:rPr>
      </w:pPr>
    </w:p>
    <w:p w14:paraId="4040A849" w14:textId="735DE455"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xml:space="preserve">§ </w:t>
      </w:r>
      <w:r w:rsidR="00CA2A0F">
        <w:rPr>
          <w:rFonts w:ascii="Arial Narrow" w:hAnsi="Arial Narrow"/>
          <w:b/>
          <w:sz w:val="24"/>
          <w:szCs w:val="24"/>
        </w:rPr>
        <w:t>2</w:t>
      </w:r>
      <w:r w:rsidRPr="00F57AE5">
        <w:rPr>
          <w:rFonts w:ascii="Arial Narrow" w:hAnsi="Arial Narrow"/>
          <w:b/>
          <w:sz w:val="24"/>
          <w:szCs w:val="24"/>
        </w:rPr>
        <w:t xml:space="preserve">. Przedmiot Umowy </w:t>
      </w:r>
    </w:p>
    <w:p w14:paraId="0B84D91B" w14:textId="77777777" w:rsidR="00AB585C" w:rsidRPr="00F57AE5" w:rsidRDefault="00AB585C" w:rsidP="00AB585C">
      <w:pPr>
        <w:spacing w:line="276" w:lineRule="auto"/>
        <w:jc w:val="center"/>
        <w:rPr>
          <w:rFonts w:ascii="Arial Narrow" w:hAnsi="Arial Narrow"/>
          <w:b/>
          <w:sz w:val="24"/>
          <w:szCs w:val="24"/>
        </w:rPr>
      </w:pPr>
    </w:p>
    <w:p w14:paraId="02899975" w14:textId="32F43E6F" w:rsidR="00AB585C" w:rsidRPr="00F57AE5" w:rsidRDefault="00AB585C" w:rsidP="00AB585C">
      <w:pPr>
        <w:numPr>
          <w:ilvl w:val="0"/>
          <w:numId w:val="7"/>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Administrator i Procesor zawierają umowę powierzenia przetwarzania danych osobowych, zwaną dalej “Umową”, na mocy</w:t>
      </w:r>
      <w:r w:rsidR="0042061F">
        <w:rPr>
          <w:rFonts w:ascii="Arial Narrow" w:hAnsi="Arial Narrow"/>
          <w:sz w:val="24"/>
          <w:szCs w:val="24"/>
        </w:rPr>
        <w:t xml:space="preserve">, </w:t>
      </w:r>
      <w:r w:rsidRPr="00F57AE5">
        <w:rPr>
          <w:rFonts w:ascii="Arial Narrow" w:hAnsi="Arial Narrow"/>
          <w:sz w:val="24"/>
          <w:szCs w:val="24"/>
        </w:rPr>
        <w:t>której Administrator powierza Procesorowi przetwarzanie danych osobowych, rozumianych zgodnie z art. 4 pkt 1 RODO jako informacje o zidentyfikowanej lub możliwej do zidentyfikowania osobie fizycznej („osobie, której dane dotyczą”)</w:t>
      </w:r>
      <w:r w:rsidR="00DF37A5">
        <w:rPr>
          <w:rFonts w:ascii="Arial Narrow" w:hAnsi="Arial Narrow"/>
          <w:sz w:val="24"/>
          <w:szCs w:val="24"/>
        </w:rPr>
        <w:t xml:space="preserve">, wskazanych w </w:t>
      </w:r>
      <w:r w:rsidR="00DF37A5" w:rsidRPr="00F57AE5">
        <w:rPr>
          <w:rFonts w:ascii="Arial Narrow" w:hAnsi="Arial Narrow"/>
          <w:sz w:val="24"/>
          <w:szCs w:val="24"/>
        </w:rPr>
        <w:t>§</w:t>
      </w:r>
      <w:r w:rsidR="00DF37A5">
        <w:rPr>
          <w:rFonts w:ascii="Arial Narrow" w:hAnsi="Arial Narrow"/>
          <w:sz w:val="24"/>
          <w:szCs w:val="24"/>
        </w:rPr>
        <w:t xml:space="preserve"> 3 Umowy (dalej: dane osobowe)</w:t>
      </w:r>
      <w:r w:rsidRPr="00F57AE5">
        <w:rPr>
          <w:rFonts w:ascii="Arial Narrow" w:hAnsi="Arial Narrow"/>
          <w:sz w:val="24"/>
          <w:szCs w:val="24"/>
        </w:rPr>
        <w:t>.</w:t>
      </w:r>
    </w:p>
    <w:p w14:paraId="73D0DD44" w14:textId="42607DF2" w:rsidR="00AB585C" w:rsidRPr="00F57AE5" w:rsidRDefault="00AB585C" w:rsidP="00AB585C">
      <w:pPr>
        <w:numPr>
          <w:ilvl w:val="0"/>
          <w:numId w:val="7"/>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Powierzenie danych osobowych Procesorowi następuje w celu wykonania Umowy </w:t>
      </w:r>
      <w:r w:rsidR="00CA2A0F">
        <w:rPr>
          <w:rFonts w:ascii="Arial Narrow" w:hAnsi="Arial Narrow"/>
          <w:sz w:val="24"/>
          <w:szCs w:val="24"/>
        </w:rPr>
        <w:t>G</w:t>
      </w:r>
      <w:r w:rsidRPr="00F57AE5">
        <w:rPr>
          <w:rFonts w:ascii="Arial Narrow" w:hAnsi="Arial Narrow"/>
          <w:sz w:val="24"/>
          <w:szCs w:val="24"/>
        </w:rPr>
        <w:t>łównej</w:t>
      </w:r>
      <w:r w:rsidR="00DF37A5">
        <w:rPr>
          <w:rFonts w:ascii="Arial Narrow" w:hAnsi="Arial Narrow"/>
          <w:sz w:val="24"/>
          <w:szCs w:val="24"/>
        </w:rPr>
        <w:t xml:space="preserve">, tj. </w:t>
      </w:r>
      <w:r w:rsidR="00102EDE" w:rsidRPr="0042061F">
        <w:rPr>
          <w:rFonts w:ascii="Arial Narrow" w:hAnsi="Arial Narrow"/>
          <w:sz w:val="24"/>
          <w:szCs w:val="24"/>
        </w:rPr>
        <w:t xml:space="preserve">wysyłania przez Procesora alertów dotyczących zagrożeń (np. meteorologicznych, hydrologicznych, kryzysowych, jakości powietrza), istotnych zdarzeń (np. awarie ciepłownicze, remonty dróg, przerwy w dostawie prądu, wody, gazu) lub innych ważnych informacji lokalnych (np. wydarzenia kulturalne) do mieszkańców jednostki samorządu terytorialnego Procesora, będących Użytkownikami Aplikacji </w:t>
      </w:r>
      <w:proofErr w:type="spellStart"/>
      <w:r w:rsidR="00102EDE" w:rsidRPr="0042061F">
        <w:rPr>
          <w:rFonts w:ascii="Arial Narrow" w:hAnsi="Arial Narrow"/>
          <w:sz w:val="24"/>
          <w:szCs w:val="24"/>
        </w:rPr>
        <w:t>AlertOnline</w:t>
      </w:r>
      <w:proofErr w:type="spellEnd"/>
      <w:r w:rsidRPr="00F57AE5">
        <w:rPr>
          <w:rFonts w:ascii="Arial Narrow" w:hAnsi="Arial Narrow"/>
          <w:sz w:val="24"/>
          <w:szCs w:val="24"/>
        </w:rPr>
        <w:t>.</w:t>
      </w:r>
    </w:p>
    <w:p w14:paraId="2EC569A6" w14:textId="6E1DF59B" w:rsidR="00AB585C" w:rsidRPr="00ED60F0" w:rsidRDefault="00AB585C" w:rsidP="00AB585C">
      <w:pPr>
        <w:numPr>
          <w:ilvl w:val="0"/>
          <w:numId w:val="7"/>
        </w:numPr>
        <w:pBdr>
          <w:top w:val="nil"/>
          <w:left w:val="nil"/>
          <w:bottom w:val="nil"/>
          <w:right w:val="nil"/>
          <w:between w:val="nil"/>
        </w:pBdr>
        <w:spacing w:line="276" w:lineRule="auto"/>
        <w:jc w:val="both"/>
        <w:rPr>
          <w:rFonts w:ascii="Arial Narrow" w:hAnsi="Arial Narrow"/>
          <w:b/>
          <w:sz w:val="24"/>
          <w:szCs w:val="24"/>
        </w:rPr>
      </w:pPr>
      <w:r w:rsidRPr="00F57AE5">
        <w:rPr>
          <w:rFonts w:ascii="Arial Narrow" w:hAnsi="Arial Narrow"/>
          <w:sz w:val="24"/>
          <w:szCs w:val="24"/>
        </w:rPr>
        <w:t>Procesor może przetwarzać powierzone mu dane osobowe wyłącznie w zakresie i celu określonym w niniejszej Umowie oraz w celu i zakresie niezbędnym do świadczenia usług określonych w Umowie</w:t>
      </w:r>
      <w:r w:rsidR="00CA2A0F">
        <w:rPr>
          <w:rFonts w:ascii="Arial Narrow" w:hAnsi="Arial Narrow"/>
          <w:sz w:val="24"/>
          <w:szCs w:val="24"/>
        </w:rPr>
        <w:t xml:space="preserve"> G</w:t>
      </w:r>
      <w:r w:rsidRPr="00F57AE5">
        <w:rPr>
          <w:rFonts w:ascii="Arial Narrow" w:hAnsi="Arial Narrow"/>
          <w:sz w:val="24"/>
          <w:szCs w:val="24"/>
        </w:rPr>
        <w:t>łównej. Zakres powierzenia danych może zostać rozszerzony albo ograniczony przez Administratora w każdym momencie. Ograniczenie albo rozszerzenie może być dokonane w formie elektronicznej lub pisemnej na adres wskazany w § 1</w:t>
      </w:r>
      <w:r w:rsidR="00A00759">
        <w:rPr>
          <w:rFonts w:ascii="Arial Narrow" w:hAnsi="Arial Narrow"/>
          <w:sz w:val="24"/>
          <w:szCs w:val="24"/>
        </w:rPr>
        <w:t>1</w:t>
      </w:r>
      <w:r w:rsidRPr="00F57AE5">
        <w:rPr>
          <w:rFonts w:ascii="Arial Narrow" w:hAnsi="Arial Narrow"/>
          <w:sz w:val="24"/>
          <w:szCs w:val="24"/>
        </w:rPr>
        <w:t xml:space="preserve"> Umowy.</w:t>
      </w:r>
    </w:p>
    <w:p w14:paraId="404202B3" w14:textId="6BC27EE9" w:rsidR="00ED60F0" w:rsidRPr="00F57AE5" w:rsidRDefault="00ED60F0" w:rsidP="00AB585C">
      <w:pPr>
        <w:numPr>
          <w:ilvl w:val="0"/>
          <w:numId w:val="7"/>
        </w:numPr>
        <w:pBdr>
          <w:top w:val="nil"/>
          <w:left w:val="nil"/>
          <w:bottom w:val="nil"/>
          <w:right w:val="nil"/>
          <w:between w:val="nil"/>
        </w:pBdr>
        <w:spacing w:line="276" w:lineRule="auto"/>
        <w:jc w:val="both"/>
        <w:rPr>
          <w:rFonts w:ascii="Arial Narrow" w:hAnsi="Arial Narrow"/>
          <w:b/>
          <w:sz w:val="24"/>
          <w:szCs w:val="24"/>
        </w:rPr>
      </w:pPr>
      <w:r>
        <w:rPr>
          <w:rFonts w:ascii="Arial Narrow" w:hAnsi="Arial Narrow"/>
          <w:sz w:val="24"/>
          <w:szCs w:val="24"/>
        </w:rPr>
        <w:t>Strony zobowiązują się współdziałać przy wykonywaniu Umowy, w szczególności udzielać informacji niezbędnych do prawidłowego wykonania Umowy.</w:t>
      </w:r>
    </w:p>
    <w:p w14:paraId="6672DE18" w14:textId="77777777" w:rsidR="00AB585C" w:rsidRPr="00F57AE5" w:rsidRDefault="00AB585C" w:rsidP="00AB585C">
      <w:pPr>
        <w:pBdr>
          <w:top w:val="nil"/>
          <w:left w:val="nil"/>
          <w:bottom w:val="nil"/>
          <w:right w:val="nil"/>
          <w:between w:val="nil"/>
        </w:pBdr>
        <w:spacing w:line="276" w:lineRule="auto"/>
        <w:ind w:left="720"/>
        <w:jc w:val="both"/>
        <w:rPr>
          <w:rFonts w:ascii="Arial Narrow" w:hAnsi="Arial Narrow"/>
          <w:b/>
          <w:sz w:val="24"/>
          <w:szCs w:val="24"/>
        </w:rPr>
      </w:pPr>
    </w:p>
    <w:p w14:paraId="31023E80" w14:textId="31CD33A0" w:rsidR="00A00759" w:rsidRDefault="00AB585C" w:rsidP="00A00759">
      <w:pPr>
        <w:spacing w:line="276" w:lineRule="auto"/>
        <w:jc w:val="center"/>
        <w:rPr>
          <w:rFonts w:ascii="Arial Narrow" w:hAnsi="Arial Narrow"/>
          <w:b/>
          <w:sz w:val="24"/>
          <w:szCs w:val="24"/>
        </w:rPr>
      </w:pPr>
      <w:r w:rsidRPr="00F57AE5">
        <w:rPr>
          <w:rFonts w:ascii="Arial Narrow" w:hAnsi="Arial Narrow"/>
          <w:b/>
          <w:sz w:val="24"/>
          <w:szCs w:val="24"/>
        </w:rPr>
        <w:t xml:space="preserve">§ </w:t>
      </w:r>
      <w:r w:rsidR="00CA2A0F">
        <w:rPr>
          <w:rFonts w:ascii="Arial Narrow" w:hAnsi="Arial Narrow"/>
          <w:b/>
          <w:sz w:val="24"/>
          <w:szCs w:val="24"/>
        </w:rPr>
        <w:t>3</w:t>
      </w:r>
      <w:r w:rsidRPr="00F57AE5">
        <w:rPr>
          <w:rFonts w:ascii="Arial Narrow" w:hAnsi="Arial Narrow"/>
          <w:b/>
          <w:sz w:val="24"/>
          <w:szCs w:val="24"/>
        </w:rPr>
        <w:t xml:space="preserve">. </w:t>
      </w:r>
      <w:r w:rsidR="00A00759">
        <w:rPr>
          <w:rFonts w:ascii="Arial Narrow" w:hAnsi="Arial Narrow"/>
          <w:b/>
          <w:sz w:val="24"/>
          <w:szCs w:val="24"/>
        </w:rPr>
        <w:t xml:space="preserve">Dane osobowe </w:t>
      </w:r>
    </w:p>
    <w:p w14:paraId="168971AF" w14:textId="77777777" w:rsidR="00A00759" w:rsidRPr="00F57AE5" w:rsidRDefault="00A00759" w:rsidP="00A00759">
      <w:pPr>
        <w:spacing w:line="276" w:lineRule="auto"/>
        <w:jc w:val="center"/>
        <w:rPr>
          <w:rFonts w:ascii="Arial Narrow" w:hAnsi="Arial Narrow"/>
          <w:b/>
          <w:sz w:val="24"/>
          <w:szCs w:val="24"/>
        </w:rPr>
      </w:pPr>
    </w:p>
    <w:p w14:paraId="0A18CB1F" w14:textId="674355E2" w:rsidR="00A00759" w:rsidRPr="000D2CBF" w:rsidRDefault="00A00759" w:rsidP="00A00759">
      <w:pPr>
        <w:pStyle w:val="Akapitzlist"/>
        <w:widowControl w:val="0"/>
        <w:numPr>
          <w:ilvl w:val="0"/>
          <w:numId w:val="23"/>
        </w:numPr>
        <w:suppressAutoHyphens/>
        <w:spacing w:line="276" w:lineRule="auto"/>
        <w:jc w:val="both"/>
        <w:rPr>
          <w:rFonts w:ascii="Arial Narrow" w:hAnsi="Arial Narrow"/>
          <w:sz w:val="24"/>
          <w:szCs w:val="24"/>
        </w:rPr>
      </w:pPr>
      <w:r>
        <w:rPr>
          <w:rFonts w:ascii="Arial Narrow" w:hAnsi="Arial Narrow"/>
          <w:sz w:val="24"/>
          <w:szCs w:val="24"/>
        </w:rPr>
        <w:t xml:space="preserve">Procesor będzie </w:t>
      </w:r>
      <w:r w:rsidRPr="000D2CBF">
        <w:rPr>
          <w:rFonts w:ascii="Arial Narrow" w:hAnsi="Arial Narrow"/>
          <w:sz w:val="24"/>
          <w:szCs w:val="24"/>
        </w:rPr>
        <w:t xml:space="preserve">przetwarzał, powierzone na podstawie niniejszej </w:t>
      </w:r>
      <w:r>
        <w:rPr>
          <w:rFonts w:ascii="Arial Narrow" w:hAnsi="Arial Narrow"/>
          <w:sz w:val="24"/>
          <w:szCs w:val="24"/>
        </w:rPr>
        <w:t>U</w:t>
      </w:r>
      <w:r w:rsidRPr="000D2CBF">
        <w:rPr>
          <w:rFonts w:ascii="Arial Narrow" w:hAnsi="Arial Narrow"/>
          <w:sz w:val="24"/>
          <w:szCs w:val="24"/>
        </w:rPr>
        <w:t>mowy, następujące rodzaje danych osobowych:</w:t>
      </w:r>
    </w:p>
    <w:p w14:paraId="74350959" w14:textId="77777777" w:rsidR="00A00759" w:rsidRPr="000D2CBF" w:rsidRDefault="00A00759" w:rsidP="00A00759">
      <w:pPr>
        <w:pStyle w:val="Akapitzlist"/>
        <w:spacing w:line="276" w:lineRule="auto"/>
        <w:rPr>
          <w:rFonts w:ascii="Arial Narrow" w:hAnsi="Arial Narrow"/>
          <w:sz w:val="24"/>
          <w:szCs w:val="24"/>
        </w:rPr>
      </w:pPr>
      <w:r w:rsidRPr="000D2CBF">
        <w:rPr>
          <w:rFonts w:ascii="Arial Narrow" w:hAnsi="Arial Narrow"/>
          <w:sz w:val="24"/>
          <w:szCs w:val="24"/>
        </w:rPr>
        <w:lastRenderedPageBreak/>
        <w:t>Dane zwykłe:</w:t>
      </w:r>
    </w:p>
    <w:p w14:paraId="31B4982A" w14:textId="77777777" w:rsidR="00A00759" w:rsidRPr="000D2CBF" w:rsidRDefault="00A00759" w:rsidP="00A00759">
      <w:pPr>
        <w:pStyle w:val="Lista1"/>
        <w:numPr>
          <w:ilvl w:val="1"/>
          <w:numId w:val="22"/>
        </w:numPr>
        <w:spacing w:line="276" w:lineRule="auto"/>
        <w:rPr>
          <w:rFonts w:ascii="Arial Narrow" w:hAnsi="Arial Narrow"/>
          <w:szCs w:val="24"/>
        </w:rPr>
      </w:pPr>
      <w:r w:rsidRPr="000D2CBF">
        <w:rPr>
          <w:rFonts w:ascii="Arial Narrow" w:hAnsi="Arial Narrow"/>
          <w:szCs w:val="24"/>
        </w:rPr>
        <w:t>imię,</w:t>
      </w:r>
    </w:p>
    <w:p w14:paraId="783E4E68" w14:textId="77777777" w:rsidR="00A00759" w:rsidRPr="000D2CBF" w:rsidRDefault="00A00759" w:rsidP="00A00759">
      <w:pPr>
        <w:pStyle w:val="Lista1"/>
        <w:numPr>
          <w:ilvl w:val="1"/>
          <w:numId w:val="22"/>
        </w:numPr>
        <w:spacing w:line="276" w:lineRule="auto"/>
        <w:rPr>
          <w:rFonts w:ascii="Arial Narrow" w:hAnsi="Arial Narrow"/>
          <w:szCs w:val="24"/>
        </w:rPr>
      </w:pPr>
      <w:r w:rsidRPr="000D2CBF">
        <w:rPr>
          <w:rFonts w:ascii="Arial Narrow" w:hAnsi="Arial Narrow"/>
          <w:szCs w:val="24"/>
        </w:rPr>
        <w:t>nazwisko,</w:t>
      </w:r>
    </w:p>
    <w:p w14:paraId="4E450815" w14:textId="77777777" w:rsidR="00A00759" w:rsidRPr="000D2CBF" w:rsidRDefault="00A00759" w:rsidP="00A00759">
      <w:pPr>
        <w:pStyle w:val="Lista1"/>
        <w:numPr>
          <w:ilvl w:val="1"/>
          <w:numId w:val="22"/>
        </w:numPr>
        <w:spacing w:line="276" w:lineRule="auto"/>
        <w:rPr>
          <w:rFonts w:ascii="Arial Narrow" w:hAnsi="Arial Narrow"/>
          <w:szCs w:val="24"/>
        </w:rPr>
      </w:pPr>
      <w:r w:rsidRPr="000D2CBF">
        <w:rPr>
          <w:rFonts w:ascii="Arial Narrow" w:hAnsi="Arial Narrow"/>
          <w:szCs w:val="24"/>
        </w:rPr>
        <w:t>adres e-mail,</w:t>
      </w:r>
    </w:p>
    <w:p w14:paraId="33BB4E91" w14:textId="77777777" w:rsidR="00A00759" w:rsidRPr="000D2CBF" w:rsidRDefault="00A00759" w:rsidP="00A00759">
      <w:pPr>
        <w:pStyle w:val="Akapitzlist"/>
        <w:widowControl w:val="0"/>
        <w:numPr>
          <w:ilvl w:val="0"/>
          <w:numId w:val="22"/>
        </w:numPr>
        <w:suppressAutoHyphens/>
        <w:spacing w:line="276" w:lineRule="auto"/>
        <w:jc w:val="both"/>
        <w:rPr>
          <w:rFonts w:ascii="Arial Narrow" w:hAnsi="Arial Narrow"/>
          <w:sz w:val="24"/>
          <w:szCs w:val="24"/>
        </w:rPr>
      </w:pPr>
      <w:r w:rsidRPr="000D2CBF">
        <w:rPr>
          <w:rFonts w:ascii="Arial Narrow" w:hAnsi="Arial Narrow"/>
          <w:sz w:val="24"/>
          <w:szCs w:val="24"/>
        </w:rPr>
        <w:t>Przetwarzanie danych będzie dotyczyć następujących kategorii osób:</w:t>
      </w:r>
    </w:p>
    <w:p w14:paraId="33C1E7E5" w14:textId="4721652E" w:rsidR="00A00759" w:rsidRPr="000D2CBF" w:rsidRDefault="00A00759" w:rsidP="00A00759">
      <w:pPr>
        <w:pStyle w:val="Lista1"/>
        <w:numPr>
          <w:ilvl w:val="1"/>
          <w:numId w:val="22"/>
        </w:numPr>
        <w:spacing w:line="276" w:lineRule="auto"/>
        <w:rPr>
          <w:rFonts w:ascii="Arial Narrow" w:hAnsi="Arial Narrow"/>
          <w:szCs w:val="24"/>
        </w:rPr>
      </w:pPr>
      <w:r>
        <w:rPr>
          <w:rFonts w:ascii="Arial Narrow" w:hAnsi="Arial Narrow"/>
        </w:rPr>
        <w:t>U</w:t>
      </w:r>
      <w:r w:rsidRPr="007F0274">
        <w:rPr>
          <w:rFonts w:ascii="Arial Narrow" w:hAnsi="Arial Narrow"/>
        </w:rPr>
        <w:t>żytkowników</w:t>
      </w:r>
      <w:r>
        <w:rPr>
          <w:rFonts w:ascii="Arial Narrow" w:hAnsi="Arial Narrow"/>
        </w:rPr>
        <w:t xml:space="preserve"> Aplikacji </w:t>
      </w:r>
      <w:proofErr w:type="spellStart"/>
      <w:r>
        <w:rPr>
          <w:rFonts w:ascii="Arial Narrow" w:hAnsi="Arial Narrow"/>
        </w:rPr>
        <w:t>AlertOnline</w:t>
      </w:r>
      <w:proofErr w:type="spellEnd"/>
      <w:r>
        <w:rPr>
          <w:rFonts w:ascii="Arial Narrow" w:hAnsi="Arial Narrow"/>
        </w:rPr>
        <w:t xml:space="preserve">,  </w:t>
      </w:r>
    </w:p>
    <w:p w14:paraId="30EA0027" w14:textId="29154405" w:rsidR="00A00759" w:rsidRPr="000D2CBF" w:rsidRDefault="00A00759" w:rsidP="00A00759">
      <w:pPr>
        <w:pStyle w:val="Lista1"/>
        <w:spacing w:line="276" w:lineRule="auto"/>
        <w:ind w:left="1500" w:firstLine="0"/>
        <w:rPr>
          <w:rFonts w:ascii="Arial Narrow" w:hAnsi="Arial Narrow"/>
          <w:szCs w:val="24"/>
        </w:rPr>
      </w:pPr>
    </w:p>
    <w:p w14:paraId="622180DA" w14:textId="1C14A858" w:rsidR="00A00759" w:rsidRPr="00A00759" w:rsidRDefault="00A00759" w:rsidP="00A00759">
      <w:pPr>
        <w:pStyle w:val="Akapitzlist"/>
        <w:spacing w:line="276" w:lineRule="auto"/>
        <w:jc w:val="both"/>
        <w:rPr>
          <w:rFonts w:ascii="Arial Narrow" w:hAnsi="Arial Narrow"/>
          <w:bCs/>
          <w:sz w:val="24"/>
          <w:szCs w:val="24"/>
        </w:rPr>
      </w:pPr>
    </w:p>
    <w:p w14:paraId="5FBF21EC" w14:textId="0ED2A6B2" w:rsidR="00AB585C" w:rsidRPr="00F57AE5" w:rsidRDefault="00A00759" w:rsidP="00AB585C">
      <w:pPr>
        <w:spacing w:line="276" w:lineRule="auto"/>
        <w:jc w:val="center"/>
        <w:rPr>
          <w:rFonts w:ascii="Arial Narrow" w:hAnsi="Arial Narrow"/>
          <w:b/>
          <w:sz w:val="24"/>
          <w:szCs w:val="24"/>
        </w:rPr>
      </w:pPr>
      <w:r w:rsidRPr="00F57AE5">
        <w:rPr>
          <w:rFonts w:ascii="Arial Narrow" w:hAnsi="Arial Narrow"/>
          <w:b/>
          <w:sz w:val="24"/>
          <w:szCs w:val="24"/>
        </w:rPr>
        <w:t xml:space="preserve">§ </w:t>
      </w:r>
      <w:r>
        <w:rPr>
          <w:rFonts w:ascii="Arial Narrow" w:hAnsi="Arial Narrow"/>
          <w:b/>
          <w:sz w:val="24"/>
          <w:szCs w:val="24"/>
        </w:rPr>
        <w:t>4</w:t>
      </w:r>
      <w:r w:rsidRPr="00F57AE5">
        <w:rPr>
          <w:rFonts w:ascii="Arial Narrow" w:hAnsi="Arial Narrow"/>
          <w:b/>
          <w:sz w:val="24"/>
          <w:szCs w:val="24"/>
        </w:rPr>
        <w:t>.</w:t>
      </w:r>
      <w:r>
        <w:rPr>
          <w:rFonts w:ascii="Arial Narrow" w:hAnsi="Arial Narrow"/>
          <w:b/>
          <w:sz w:val="24"/>
          <w:szCs w:val="24"/>
        </w:rPr>
        <w:t xml:space="preserve">  </w:t>
      </w:r>
      <w:r w:rsidR="00AB585C" w:rsidRPr="00F57AE5">
        <w:rPr>
          <w:rFonts w:ascii="Arial Narrow" w:hAnsi="Arial Narrow"/>
          <w:b/>
          <w:sz w:val="24"/>
          <w:szCs w:val="24"/>
        </w:rPr>
        <w:t>Obszar przetwarzania</w:t>
      </w:r>
    </w:p>
    <w:p w14:paraId="42854775" w14:textId="77777777" w:rsidR="00AB585C" w:rsidRPr="00F57AE5" w:rsidRDefault="00AB585C" w:rsidP="00AB585C">
      <w:pPr>
        <w:spacing w:line="276" w:lineRule="auto"/>
        <w:jc w:val="center"/>
        <w:rPr>
          <w:rFonts w:ascii="Arial Narrow" w:hAnsi="Arial Narrow"/>
          <w:b/>
          <w:sz w:val="24"/>
          <w:szCs w:val="24"/>
        </w:rPr>
      </w:pPr>
    </w:p>
    <w:p w14:paraId="0E131C7D" w14:textId="77777777" w:rsidR="00AB585C" w:rsidRPr="00F57AE5" w:rsidRDefault="00AB585C" w:rsidP="00AB585C">
      <w:pPr>
        <w:numPr>
          <w:ilvl w:val="0"/>
          <w:numId w:val="1"/>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nie może przekazywać (transferować) danych osobowych do państwa trzeciego, które znajduje się poza Europejskim Obszarem Gospodarczym („EOG”), chyba że Administrator udzieli mu pisemnej zgody pod rygorem nieważności.</w:t>
      </w:r>
    </w:p>
    <w:p w14:paraId="0E3897BE" w14:textId="77777777" w:rsidR="00AB585C" w:rsidRDefault="00AB585C" w:rsidP="00AB585C">
      <w:pPr>
        <w:numPr>
          <w:ilvl w:val="0"/>
          <w:numId w:val="1"/>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Jeśli Administrator udzieli Procesorowi uprzedniej zgody na przekazanie danych osobowych do państwa trzeciego, Procesor może dokonać transferu tych danych osobowych tylko na zasadach określonych w obowiązujących przepisach.</w:t>
      </w:r>
    </w:p>
    <w:p w14:paraId="6833B592" w14:textId="680C1786" w:rsidR="00D4051B" w:rsidRPr="00F57AE5" w:rsidRDefault="00D4051B" w:rsidP="00AB585C">
      <w:pPr>
        <w:numPr>
          <w:ilvl w:val="0"/>
          <w:numId w:val="1"/>
        </w:numPr>
        <w:pBdr>
          <w:top w:val="nil"/>
          <w:left w:val="nil"/>
          <w:bottom w:val="nil"/>
          <w:right w:val="nil"/>
          <w:between w:val="nil"/>
        </w:pBdr>
        <w:spacing w:line="276" w:lineRule="auto"/>
        <w:jc w:val="both"/>
        <w:rPr>
          <w:rFonts w:ascii="Arial Narrow" w:hAnsi="Arial Narrow"/>
          <w:sz w:val="24"/>
          <w:szCs w:val="24"/>
        </w:rPr>
      </w:pPr>
      <w:r>
        <w:rPr>
          <w:rFonts w:ascii="Arial Narrow" w:hAnsi="Arial Narrow"/>
          <w:sz w:val="24"/>
          <w:szCs w:val="24"/>
        </w:rPr>
        <w:t xml:space="preserve">Procesor nie korzysta </w:t>
      </w:r>
      <w:r w:rsidRPr="000D2CBF">
        <w:rPr>
          <w:rFonts w:ascii="Arial Narrow" w:hAnsi="Arial Narrow"/>
          <w:sz w:val="24"/>
          <w:szCs w:val="24"/>
        </w:rPr>
        <w:t>z usług innych podmiotów przetwarzających, które przekazują dane osobowe do państwa trzeciego</w:t>
      </w:r>
      <w:r>
        <w:rPr>
          <w:rFonts w:ascii="Arial Narrow" w:hAnsi="Arial Narrow"/>
          <w:sz w:val="24"/>
          <w:szCs w:val="24"/>
        </w:rPr>
        <w:t>.</w:t>
      </w:r>
    </w:p>
    <w:p w14:paraId="2C220D92" w14:textId="77777777" w:rsidR="00AB585C" w:rsidRPr="00F57AE5" w:rsidRDefault="00AB585C" w:rsidP="00AB585C">
      <w:pPr>
        <w:pBdr>
          <w:top w:val="nil"/>
          <w:left w:val="nil"/>
          <w:bottom w:val="nil"/>
          <w:right w:val="nil"/>
          <w:between w:val="nil"/>
        </w:pBdr>
        <w:spacing w:line="276" w:lineRule="auto"/>
        <w:ind w:left="720"/>
        <w:jc w:val="both"/>
        <w:rPr>
          <w:rFonts w:ascii="Arial Narrow" w:hAnsi="Arial Narrow"/>
          <w:sz w:val="24"/>
          <w:szCs w:val="24"/>
        </w:rPr>
      </w:pPr>
    </w:p>
    <w:p w14:paraId="316F60B3"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5. Obowiązki Procesora</w:t>
      </w:r>
    </w:p>
    <w:p w14:paraId="18DD7185" w14:textId="77777777" w:rsidR="00AB585C" w:rsidRPr="00F57AE5" w:rsidRDefault="00AB585C" w:rsidP="00AB585C">
      <w:pPr>
        <w:spacing w:line="276" w:lineRule="auto"/>
        <w:jc w:val="center"/>
        <w:rPr>
          <w:rFonts w:ascii="Arial Narrow" w:hAnsi="Arial Narrow"/>
          <w:b/>
          <w:sz w:val="24"/>
          <w:szCs w:val="24"/>
        </w:rPr>
      </w:pPr>
    </w:p>
    <w:p w14:paraId="0258C187" w14:textId="77777777" w:rsidR="00AB585C" w:rsidRPr="00F57AE5" w:rsidRDefault="00AB585C" w:rsidP="00AB585C">
      <w:pPr>
        <w:numPr>
          <w:ilvl w:val="0"/>
          <w:numId w:val="14"/>
        </w:numPr>
        <w:pBdr>
          <w:top w:val="nil"/>
          <w:left w:val="nil"/>
          <w:bottom w:val="nil"/>
          <w:right w:val="nil"/>
          <w:between w:val="nil"/>
        </w:pBdr>
        <w:spacing w:line="276" w:lineRule="auto"/>
        <w:jc w:val="both"/>
        <w:rPr>
          <w:rFonts w:ascii="Arial Narrow" w:hAnsi="Arial Narrow"/>
          <w:b/>
          <w:sz w:val="24"/>
          <w:szCs w:val="24"/>
        </w:rPr>
      </w:pPr>
      <w:r w:rsidRPr="00F57AE5">
        <w:rPr>
          <w:rFonts w:ascii="Arial Narrow" w:hAnsi="Arial Narrow"/>
          <w:sz w:val="24"/>
          <w:szCs w:val="24"/>
        </w:rPr>
        <w:t>Procesor jest zobowiązany:</w:t>
      </w:r>
    </w:p>
    <w:p w14:paraId="28A9A71D" w14:textId="3C498A15" w:rsidR="00D4051B" w:rsidRDefault="00D4051B"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0D2CBF">
        <w:rPr>
          <w:rFonts w:ascii="Arial Narrow" w:hAnsi="Arial Narrow"/>
          <w:sz w:val="24"/>
          <w:szCs w:val="24"/>
        </w:rPr>
        <w:t>przetwarza</w:t>
      </w:r>
      <w:r>
        <w:rPr>
          <w:rFonts w:ascii="Arial Narrow" w:hAnsi="Arial Narrow"/>
          <w:sz w:val="24"/>
          <w:szCs w:val="24"/>
        </w:rPr>
        <w:t>ć</w:t>
      </w:r>
      <w:r w:rsidRPr="000D2CBF">
        <w:rPr>
          <w:rFonts w:ascii="Arial Narrow" w:hAnsi="Arial Narrow"/>
          <w:sz w:val="24"/>
          <w:szCs w:val="24"/>
        </w:rPr>
        <w:t xml:space="preserve"> </w:t>
      </w:r>
      <w:r>
        <w:rPr>
          <w:rFonts w:ascii="Arial Narrow" w:hAnsi="Arial Narrow"/>
          <w:sz w:val="24"/>
          <w:szCs w:val="24"/>
        </w:rPr>
        <w:t xml:space="preserve">powierzone dane osobowe </w:t>
      </w:r>
      <w:r w:rsidRPr="000D2CBF">
        <w:rPr>
          <w:rFonts w:ascii="Arial Narrow" w:hAnsi="Arial Narrow"/>
          <w:sz w:val="24"/>
          <w:szCs w:val="24"/>
        </w:rPr>
        <w:t>wyłącznie w celu, dla którego zostały one powierzone</w:t>
      </w:r>
      <w:r>
        <w:rPr>
          <w:rFonts w:ascii="Arial Narrow" w:hAnsi="Arial Narrow"/>
          <w:sz w:val="24"/>
          <w:szCs w:val="24"/>
        </w:rPr>
        <w:t xml:space="preserve"> oraz w zakresie ustalonym w Umowie;</w:t>
      </w:r>
    </w:p>
    <w:p w14:paraId="22051317" w14:textId="6D45C529"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przetwarzać powierzone dane osobowe zgodnie z RODO, polskimi przepisami przyjętymi w celu umożliwienia stosowania RODO, innymi obowiązującymi przepisami prawa </w:t>
      </w:r>
      <w:r w:rsidR="00102EDE">
        <w:rPr>
          <w:rFonts w:ascii="Arial Narrow" w:hAnsi="Arial Narrow"/>
          <w:sz w:val="24"/>
          <w:szCs w:val="24"/>
        </w:rPr>
        <w:t xml:space="preserve">krajowego lub </w:t>
      </w:r>
      <w:r w:rsidR="00D4051B">
        <w:rPr>
          <w:rFonts w:ascii="Arial Narrow" w:hAnsi="Arial Narrow"/>
          <w:sz w:val="24"/>
          <w:szCs w:val="24"/>
        </w:rPr>
        <w:t xml:space="preserve">Unii Europejskiej </w:t>
      </w:r>
      <w:r w:rsidRPr="00F57AE5">
        <w:rPr>
          <w:rFonts w:ascii="Arial Narrow" w:hAnsi="Arial Narrow"/>
          <w:sz w:val="24"/>
          <w:szCs w:val="24"/>
        </w:rPr>
        <w:t>oraz instrukcjami Administratora, jeżeli Administrator takie instrukcje mu przekaże;</w:t>
      </w:r>
    </w:p>
    <w:p w14:paraId="37BA11EE"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przetwarzać dane osobowe wyłącznie na podstawie Umowy oraz udokumentowanego polecenia Administratora, chyba że obowiązek przetwarzania danych w zakresie wykraczającym poza Umowę oraz powyższe instrukcje nakłada na Procesora obowiązujące prawo. Procesor każdorazowo poinformuje Administratora drogą pisemną lub elektroniczną – przed rozpoczęciem przetwarzania – o tym obowiązku prawnym, o ile właściwe przepisy nie zabraniają mu udzielania takiej informacji z uwagi na ważny interes publiczny;</w:t>
      </w:r>
    </w:p>
    <w:p w14:paraId="784EA742" w14:textId="6B34ECC3"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przetwarzać powierzone mu dane osobowe wyłączenie w miejscu ustalonym w Umowie </w:t>
      </w:r>
      <w:r w:rsidR="00D4051B">
        <w:rPr>
          <w:rFonts w:ascii="Arial Narrow" w:hAnsi="Arial Narrow"/>
          <w:sz w:val="24"/>
          <w:szCs w:val="24"/>
        </w:rPr>
        <w:t>G</w:t>
      </w:r>
      <w:r w:rsidRPr="00F57AE5">
        <w:rPr>
          <w:rFonts w:ascii="Arial Narrow" w:hAnsi="Arial Narrow"/>
          <w:sz w:val="24"/>
          <w:szCs w:val="24"/>
        </w:rPr>
        <w:t>łównej oraz na urządzeniach zarządzanych przez Procesora i jego personel lub Administratora, z zachowaniem najwyższych zasad bezpieczeństwa i ochrony danych osobowych wymaganych przez obowiązujące przepisy prawa;</w:t>
      </w:r>
    </w:p>
    <w:p w14:paraId="7C7379F9" w14:textId="10AA387D"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przechowywać dane osobowe tylko tak długo, jak to określił Administrator, a także, bez zbędnej zwłoki, aktualizować, poprawiać, zmieniać, </w:t>
      </w:r>
      <w:proofErr w:type="spellStart"/>
      <w:r w:rsidRPr="00F57AE5">
        <w:rPr>
          <w:rFonts w:ascii="Arial Narrow" w:hAnsi="Arial Narrow"/>
          <w:sz w:val="24"/>
          <w:szCs w:val="24"/>
        </w:rPr>
        <w:t>anonimizować</w:t>
      </w:r>
      <w:proofErr w:type="spellEnd"/>
      <w:r w:rsidRPr="00F57AE5">
        <w:rPr>
          <w:rFonts w:ascii="Arial Narrow" w:hAnsi="Arial Narrow"/>
          <w:sz w:val="24"/>
          <w:szCs w:val="24"/>
        </w:rPr>
        <w:t xml:space="preserve">, ograniczać przetwarzanie lub usuwać wskazane dane osobowe zgodnie z wytycznymi Administratora (jeśli takie działanie mogłoby powodować brak możliwości dalszego realizowania Umowy </w:t>
      </w:r>
      <w:r w:rsidR="00D4051B">
        <w:rPr>
          <w:rFonts w:ascii="Arial Narrow" w:hAnsi="Arial Narrow"/>
          <w:sz w:val="24"/>
          <w:szCs w:val="24"/>
        </w:rPr>
        <w:t>G</w:t>
      </w:r>
      <w:r w:rsidRPr="00F57AE5">
        <w:rPr>
          <w:rFonts w:ascii="Arial Narrow" w:hAnsi="Arial Narrow"/>
          <w:sz w:val="24"/>
          <w:szCs w:val="24"/>
        </w:rPr>
        <w:t xml:space="preserve">łównej lub czynności przetwarzania, Procesor poinformuje </w:t>
      </w:r>
      <w:r w:rsidRPr="00F57AE5">
        <w:rPr>
          <w:rFonts w:ascii="Arial Narrow" w:hAnsi="Arial Narrow"/>
          <w:sz w:val="24"/>
          <w:szCs w:val="24"/>
        </w:rPr>
        <w:lastRenderedPageBreak/>
        <w:t>Administratora przed jego podjęciem, a następnie zastosuje się do polecenia Administratora);</w:t>
      </w:r>
    </w:p>
    <w:p w14:paraId="751B2DFB"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wdrożyć odpowiednie środki techniczne i organizacyjne, aby zapewnić stopień bezpieczeństwa odpowiadający ryzyku naruszenia praw lub wolności osób fizycznych, których dane osobowe będą przetwarzane na podstawie Umowy oraz zapewnić realizację zasad ochrony danych w fazie projektowania oraz domyślnej ochrony danych (określonych w art. 25 RODO). W przypadku stwierdzenia, że stosowane środki mogą być nieadekwatne do rozpoznanych zagrożeń poinformować o tym Administratora i w porozumieniu z Administratorem dostosować odpowiednio zabezpieczenia przetwarzania danych osobowych,</w:t>
      </w:r>
    </w:p>
    <w:p w14:paraId="2EBFDF02"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udzielać dostępu do powierzonych danych osobowych wyłącznie osobom, które ze względu na zakres wykonywanych zadań otrzymały od Procesora upoważnienie do ich przetwarzania oraz wyłącznie w celu wykonywania obowiązków wynikających z Umowy oraz zapewnić, aby osoby upoważnione do przetwarzania danych osobowych zobowiązały się do zachowania tajemnicy;</w:t>
      </w:r>
    </w:p>
    <w:p w14:paraId="11DB2E10"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wspierać Administratora w realizacji obowiązku odpowiadania na żądania osób, których dane dotyczą, w zakresie wykonywania ich praw określonych w rozdziale III RODO. Współpraca Procesora z Administratorem, w zakresie wskazanym w zdaniu poprzednim, powinna odbywać się w formie i terminie umożliwiającym realizację tych obowiązków przez Administratora. W związku z realizacją tego obowiązku Procesor jest w szczególności zobowiązany do udzielania informacji oraz ujawnienia powierzonych danych osobowych (lub ich kopii) na żądanie Administratora w terminie 5 dni, w formie określonej przez Administratora. Procesor powinien również niezwłocznie, jednak nie później niż w terminie 2 dni, poinformować Administratora o wniosku dotyczącym realizacji praw osoby, której dane zostały powierzone Procesorowi przez Administratora, złożonym u Procesora. Procesor nie będzie jednak odpowiadał na taki wniosek bez uprzedniej zgody lub wyraźnego polecenia Administratora;</w:t>
      </w:r>
    </w:p>
    <w:p w14:paraId="2082E997"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wspierać Administratora w wywiązywaniu się z obowiązków określonych w RODO (w tym art. 32–36 RODO);</w:t>
      </w:r>
    </w:p>
    <w:p w14:paraId="59480E29"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prowadzić w formie pisemnej (w tym elektronicznej), rejestr wszystkich kategorii czynności przetwarzania dokonywanych w imieniu Administratora, zawierający informacje o:</w:t>
      </w:r>
    </w:p>
    <w:p w14:paraId="3C541F99" w14:textId="77777777" w:rsidR="00AB585C" w:rsidRPr="00F57AE5" w:rsidRDefault="00AB585C" w:rsidP="00AB585C">
      <w:pPr>
        <w:numPr>
          <w:ilvl w:val="0"/>
          <w:numId w:val="4"/>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nazwie oraz danych kontaktowych Procesora oraz innych podmiotów przetwarzających (w przypadku </w:t>
      </w:r>
      <w:proofErr w:type="spellStart"/>
      <w:r w:rsidRPr="00F57AE5">
        <w:rPr>
          <w:rFonts w:ascii="Arial Narrow" w:hAnsi="Arial Narrow"/>
          <w:sz w:val="24"/>
          <w:szCs w:val="24"/>
        </w:rPr>
        <w:t>podpowierzenia</w:t>
      </w:r>
      <w:proofErr w:type="spellEnd"/>
      <w:r w:rsidRPr="00F57AE5">
        <w:rPr>
          <w:rFonts w:ascii="Arial Narrow" w:hAnsi="Arial Narrow"/>
          <w:sz w:val="24"/>
          <w:szCs w:val="24"/>
        </w:rPr>
        <w:t xml:space="preserve"> danych osobowych, o którym mowa w § 6 Umowy) oraz Administratora, a także Inspektora ochrony danych, gdy ma to zastosowanie,</w:t>
      </w:r>
    </w:p>
    <w:p w14:paraId="024D0F38" w14:textId="77777777" w:rsidR="00AB585C" w:rsidRPr="00F57AE5" w:rsidRDefault="00AB585C" w:rsidP="00AB585C">
      <w:pPr>
        <w:numPr>
          <w:ilvl w:val="0"/>
          <w:numId w:val="4"/>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kategoriach przetwarzań dokonywanych w imieniu Administratora,</w:t>
      </w:r>
    </w:p>
    <w:p w14:paraId="614D9AA1" w14:textId="77777777" w:rsidR="00AB585C" w:rsidRPr="00F57AE5" w:rsidRDefault="00AB585C" w:rsidP="00AB585C">
      <w:pPr>
        <w:numPr>
          <w:ilvl w:val="0"/>
          <w:numId w:val="4"/>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gdy ma to zastosowanie - przekazywaniu danych osobowych do państwa trzeciego lub organizacji międzynarodowej, w tym nazwie tego państwa trzeciego lub organizacji międzynarodowej,</w:t>
      </w:r>
    </w:p>
    <w:p w14:paraId="7931F0AC" w14:textId="77777777" w:rsidR="00AB585C" w:rsidRPr="00F57AE5" w:rsidRDefault="00AB585C" w:rsidP="00AB585C">
      <w:pPr>
        <w:numPr>
          <w:ilvl w:val="0"/>
          <w:numId w:val="4"/>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ogólnym opisie technicznych i organizacyjnych środków bezpieczeństwa, służących do zabezpieczenia powierzonych danych osobowych;</w:t>
      </w:r>
    </w:p>
    <w:p w14:paraId="0BEAF3B1"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udostępniać Administratorowi, na każde jego żądanie, nie później niż w terminie 3 dni roboczych, wszelkie informacje niezbędne do wykazania spełnienia przez Administratora obowiązków wynikających z właściwych przepisów prawa, w szczególności z RODO, w </w:t>
      </w:r>
      <w:r w:rsidRPr="00F57AE5">
        <w:rPr>
          <w:rFonts w:ascii="Arial Narrow" w:hAnsi="Arial Narrow"/>
          <w:sz w:val="24"/>
          <w:szCs w:val="24"/>
        </w:rPr>
        <w:lastRenderedPageBreak/>
        <w:t>tym przekazywać informacje o stosowanych zabezpieczeniach, zidentyfikowanych zagrożeniach i incydentach w obszarze ochrony danych osobowych;</w:t>
      </w:r>
    </w:p>
    <w:p w14:paraId="4F9394DB"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niezwłocznie informować Administratora, jeżeli jego zdaniem wydane mu polecenie stanowi naruszenie RODO lub innych przepisów krajowych lub unijnych o ochronie danych; informacja w tym przedmiocie przekazana powinna zostać Administratorowi w formie elektronicznej (na adres e-mail wskazany w § 11 Umowy) oraz powinna zawierać stosowne uzasadnienie i wskazanie przepisu prawa, który zdaniem Procesora został naruszony;</w:t>
      </w:r>
    </w:p>
    <w:p w14:paraId="6BC2814E"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niezwłocznie, jednak nie później niż w ciągu 2 dni roboczych, informować (o ile nie doprowadzi to do naruszenia przepisów obowiązującego prawa) Administratora o jakimkolwiek postępowaniu, w szczególności administracyjnym lub sądowym, dotyczącym przetwarzania danych osobowych przez Procesora, o jakiejkolwiek decyzji administracyjnej lub orzeczeniu dotyczącym przetwarzania danych, skierowanej do Procesora, o wszelkich kontrolach i inspekcjach dotyczących przetwarzania danych osobowych przez Procesora, w szczególności prowadzonych przez organ nadzoru, a także o wszelkich skargach osób, których dane dotyczą związanych z przetwarzaniem ich danych osobowych. Obowiązek ten istnieje nawet po rozwiązaniu Umowy;</w:t>
      </w:r>
    </w:p>
    <w:p w14:paraId="1FE76ED2" w14:textId="77777777" w:rsidR="00AB585C" w:rsidRPr="00F57AE5" w:rsidRDefault="00AB585C" w:rsidP="00AB585C">
      <w:pPr>
        <w:numPr>
          <w:ilvl w:val="0"/>
          <w:numId w:val="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umożliwić Administratorowi lub audytorowi upoważnionemu przez Administratora przeprowadzanie kontroli (audytów) na zasadach określonych w § 7 Umowy;</w:t>
      </w:r>
    </w:p>
    <w:p w14:paraId="0C932DE8" w14:textId="77777777" w:rsidR="00AB585C" w:rsidRPr="00F57AE5" w:rsidRDefault="00AB585C" w:rsidP="00AB585C">
      <w:pPr>
        <w:numPr>
          <w:ilvl w:val="0"/>
          <w:numId w:val="14"/>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Administrator ma prawo żądać od Procesora składania pisemnych wyjaśnień dotyczących realizacji Umowy. Procesor zobowiązuje się odpowiedzieć niezwłocznie, jednak nie później niż w terminie 5 dni roboczych, na każde pytanie Administratora dotyczące przetwarzania powierzonych mu na podstawie Umowy danych osobowych.</w:t>
      </w:r>
    </w:p>
    <w:p w14:paraId="0554D8EE" w14:textId="77777777" w:rsidR="00AB585C" w:rsidRPr="00F57AE5" w:rsidRDefault="00AB585C" w:rsidP="00AB585C">
      <w:pPr>
        <w:numPr>
          <w:ilvl w:val="0"/>
          <w:numId w:val="14"/>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Administrator ma prawo wydawać Procesorowi wiążące instrukcje rekomendacje dotyczące wdrożenia dodatkowych środków zabezpieczających. Procesor powinien wdrożyć takie środki w terminie uzgodnionym z Administratorem.</w:t>
      </w:r>
    </w:p>
    <w:p w14:paraId="2312C60E" w14:textId="77777777" w:rsidR="00AB585C" w:rsidRPr="00F57AE5" w:rsidRDefault="00AB585C" w:rsidP="00AB585C">
      <w:pPr>
        <w:spacing w:line="276" w:lineRule="auto"/>
        <w:jc w:val="center"/>
        <w:rPr>
          <w:rFonts w:ascii="Arial Narrow" w:hAnsi="Arial Narrow"/>
          <w:b/>
          <w:sz w:val="24"/>
          <w:szCs w:val="24"/>
        </w:rPr>
      </w:pPr>
    </w:p>
    <w:p w14:paraId="2244C547"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xml:space="preserve">§ 6. </w:t>
      </w:r>
      <w:proofErr w:type="spellStart"/>
      <w:r w:rsidRPr="00F57AE5">
        <w:rPr>
          <w:rFonts w:ascii="Arial Narrow" w:hAnsi="Arial Narrow"/>
          <w:b/>
          <w:sz w:val="24"/>
          <w:szCs w:val="24"/>
        </w:rPr>
        <w:t>Podpowierzenie</w:t>
      </w:r>
      <w:proofErr w:type="spellEnd"/>
      <w:r w:rsidRPr="00F57AE5">
        <w:rPr>
          <w:rFonts w:ascii="Arial Narrow" w:hAnsi="Arial Narrow"/>
          <w:b/>
          <w:sz w:val="24"/>
          <w:szCs w:val="24"/>
        </w:rPr>
        <w:t xml:space="preserve"> danych osobowych</w:t>
      </w:r>
    </w:p>
    <w:p w14:paraId="4351057E" w14:textId="77777777" w:rsidR="00AB585C" w:rsidRPr="00F57AE5" w:rsidRDefault="00AB585C" w:rsidP="00AB585C">
      <w:pPr>
        <w:spacing w:line="276" w:lineRule="auto"/>
        <w:jc w:val="center"/>
        <w:rPr>
          <w:rFonts w:ascii="Arial Narrow" w:hAnsi="Arial Narrow"/>
          <w:b/>
          <w:sz w:val="24"/>
          <w:szCs w:val="24"/>
        </w:rPr>
      </w:pPr>
    </w:p>
    <w:p w14:paraId="164C7E4E" w14:textId="77C5D6A6" w:rsidR="00AB585C" w:rsidRPr="00F57AE5" w:rsidRDefault="00AB585C" w:rsidP="00AB585C">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Procesor nie może powierzyć przetwarzania danych osobowych innemu podmiotowi (podwykonawcy Procesora) bez uprzedniej pisemnej zgody Administratora</w:t>
      </w:r>
      <w:r w:rsidR="00660854">
        <w:rPr>
          <w:rFonts w:ascii="Arial Narrow" w:hAnsi="Arial Narrow"/>
          <w:sz w:val="24"/>
          <w:szCs w:val="24"/>
        </w:rPr>
        <w:t>. T</w:t>
      </w:r>
      <w:r w:rsidRPr="00F57AE5">
        <w:rPr>
          <w:rFonts w:ascii="Arial Narrow" w:hAnsi="Arial Narrow"/>
          <w:sz w:val="24"/>
          <w:szCs w:val="24"/>
        </w:rPr>
        <w:t>ym samym Procesor jest zobowiązany do informowania o wszelkich zamierzonych zmianach dotyczących dodania lub zastąpienia dalszych podmiotów przetwarzających. Dalsze powierzenie przez Procesora przetwarzania danych osobowych innym podmiotom może się odbyć wyłącznie w zakresie oraz celu zgodnym z niniejszą Umową.</w:t>
      </w:r>
    </w:p>
    <w:p w14:paraId="0F962D69" w14:textId="6CB81B64" w:rsidR="00AB585C" w:rsidRPr="00F57AE5" w:rsidRDefault="00AB585C" w:rsidP="00AB585C">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 xml:space="preserve">Procesor zapewnia, że będzie korzystał wyłącznie z usług takich dalszych podmiotów przetwarzających, które zapewniają </w:t>
      </w:r>
      <w:r w:rsidR="00457FFC">
        <w:rPr>
          <w:rFonts w:ascii="Arial Narrow" w:hAnsi="Arial Narrow"/>
          <w:sz w:val="24"/>
          <w:szCs w:val="24"/>
        </w:rPr>
        <w:t xml:space="preserve">co najmniej te same gwarancje i wymagania dotyczące ochrony danych osobowych, jakie zostały nałożone na Procesora na mocy Umowy. W szczególności wymóg ten dotyczy obowiązku zapewnienia </w:t>
      </w:r>
      <w:r w:rsidRPr="00F57AE5">
        <w:rPr>
          <w:rFonts w:ascii="Arial Narrow" w:hAnsi="Arial Narrow"/>
          <w:sz w:val="24"/>
          <w:szCs w:val="24"/>
        </w:rPr>
        <w:t>wystarczając</w:t>
      </w:r>
      <w:r w:rsidR="00457FFC">
        <w:rPr>
          <w:rFonts w:ascii="Arial Narrow" w:hAnsi="Arial Narrow"/>
          <w:sz w:val="24"/>
          <w:szCs w:val="24"/>
        </w:rPr>
        <w:t>ych</w:t>
      </w:r>
      <w:r w:rsidRPr="00F57AE5">
        <w:rPr>
          <w:rFonts w:ascii="Arial Narrow" w:hAnsi="Arial Narrow"/>
          <w:sz w:val="24"/>
          <w:szCs w:val="24"/>
        </w:rPr>
        <w:t xml:space="preserve"> gwarancj</w:t>
      </w:r>
      <w:r w:rsidR="00457FFC">
        <w:rPr>
          <w:rFonts w:ascii="Arial Narrow" w:hAnsi="Arial Narrow"/>
          <w:sz w:val="24"/>
          <w:szCs w:val="24"/>
        </w:rPr>
        <w:t>i</w:t>
      </w:r>
      <w:r w:rsidRPr="00F57AE5">
        <w:rPr>
          <w:rFonts w:ascii="Arial Narrow" w:hAnsi="Arial Narrow"/>
          <w:sz w:val="24"/>
          <w:szCs w:val="24"/>
        </w:rPr>
        <w:t xml:space="preserve"> wdrożenia odpowiednich środków technicznych i organizacyjnych, by przetwarzanie spełniało wymogi RODO oraz przepisów obowiązującego prawa z zakresu ochrony danych osobowych, a także chroniło prawa osób, których dane dotyczą.</w:t>
      </w:r>
    </w:p>
    <w:p w14:paraId="0F58DC08" w14:textId="77777777" w:rsidR="00AB585C" w:rsidRPr="00F57AE5" w:rsidRDefault="00AB585C" w:rsidP="00AB585C">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Procesor zapewni w umowie z dalszym podmiotem przetwarzającym, że na podmiot ten zostaną nałożone obowiązki odpowiadające obowiązkom Procesora określonym w Umowie.</w:t>
      </w:r>
    </w:p>
    <w:p w14:paraId="5EFDCBF0" w14:textId="5FF3DA8C" w:rsidR="00AB585C" w:rsidRPr="00F57AE5" w:rsidRDefault="00AB585C" w:rsidP="00AB585C">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lastRenderedPageBreak/>
        <w:t>Procesor zapewni również w umowie z dalszym podmiotem przetwarzającym możliwość realizacji przez Administratora bezpośredniej kontroli względem dalszego podmiotu przetwarzającego (w tym możliwość przeprowadzania kontroli (audytów), o któr</w:t>
      </w:r>
      <w:r w:rsidR="0054631E">
        <w:rPr>
          <w:rFonts w:ascii="Arial Narrow" w:hAnsi="Arial Narrow"/>
          <w:sz w:val="24"/>
          <w:szCs w:val="24"/>
        </w:rPr>
        <w:t>ej</w:t>
      </w:r>
      <w:r w:rsidRPr="00F57AE5">
        <w:rPr>
          <w:rFonts w:ascii="Arial Narrow" w:hAnsi="Arial Narrow"/>
          <w:sz w:val="24"/>
          <w:szCs w:val="24"/>
        </w:rPr>
        <w:t xml:space="preserve"> mowa w § 7 Umowy.</w:t>
      </w:r>
    </w:p>
    <w:p w14:paraId="49859665" w14:textId="77777777" w:rsidR="00AB585C" w:rsidRDefault="00AB585C" w:rsidP="00AB585C">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Procesor jest w pełni odpowiedzialny przed Administratorem za spełnienie obowiązków wynikających z umowy powierzenia zawartej pomiędzy Procesorem a dalszym podmiotem przetwarzającym. Jeżeli dalszy podmiot przetwarzający nie wywiąże się ze spoczywających na nim obowiązków ochrony danych, pełna odpowiedzialność wobec Administratora za wypełnienie obowiązków tego dalszego podmiotu przetwarzającego spoczywa na Procesorze.</w:t>
      </w:r>
    </w:p>
    <w:p w14:paraId="046A4932" w14:textId="401B37CD" w:rsidR="00457FFC" w:rsidRPr="00F57AE5" w:rsidRDefault="00457FFC" w:rsidP="00AB585C">
      <w:pPr>
        <w:numPr>
          <w:ilvl w:val="1"/>
          <w:numId w:val="10"/>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Pr>
          <w:rFonts w:ascii="Arial Narrow" w:hAnsi="Arial Narrow"/>
          <w:sz w:val="24"/>
          <w:szCs w:val="24"/>
        </w:rPr>
        <w:t xml:space="preserve">Procesor nie może </w:t>
      </w:r>
      <w:r w:rsidRPr="000D2CBF">
        <w:rPr>
          <w:rFonts w:ascii="Arial Narrow" w:hAnsi="Arial Narrow"/>
          <w:sz w:val="24"/>
          <w:szCs w:val="24"/>
        </w:rPr>
        <w:t xml:space="preserve">powierzyć innemu podmiotowi przetwarzającemu całości wykonania </w:t>
      </w:r>
      <w:r>
        <w:rPr>
          <w:rFonts w:ascii="Arial Narrow" w:hAnsi="Arial Narrow"/>
          <w:sz w:val="24"/>
          <w:szCs w:val="24"/>
        </w:rPr>
        <w:t>U</w:t>
      </w:r>
      <w:r w:rsidRPr="000D2CBF">
        <w:rPr>
          <w:rFonts w:ascii="Arial Narrow" w:hAnsi="Arial Narrow"/>
          <w:sz w:val="24"/>
          <w:szCs w:val="24"/>
        </w:rPr>
        <w:t>mowy</w:t>
      </w:r>
      <w:r>
        <w:rPr>
          <w:rFonts w:ascii="Arial Narrow" w:hAnsi="Arial Narrow"/>
          <w:sz w:val="24"/>
          <w:szCs w:val="24"/>
        </w:rPr>
        <w:t>.</w:t>
      </w:r>
    </w:p>
    <w:p w14:paraId="24E78339" w14:textId="77777777" w:rsidR="00AB585C" w:rsidRPr="00F57AE5" w:rsidRDefault="00AB585C" w:rsidP="00AB585C">
      <w:pPr>
        <w:spacing w:line="276" w:lineRule="auto"/>
        <w:jc w:val="both"/>
        <w:rPr>
          <w:rFonts w:ascii="Arial Narrow" w:hAnsi="Arial Narrow"/>
          <w:sz w:val="24"/>
          <w:szCs w:val="24"/>
        </w:rPr>
      </w:pPr>
    </w:p>
    <w:p w14:paraId="60A1F613"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7. Kontrola (audyt) przetwarzania danych</w:t>
      </w:r>
    </w:p>
    <w:p w14:paraId="406A24F9" w14:textId="77777777" w:rsidR="00AB585C" w:rsidRPr="00F57AE5" w:rsidRDefault="00AB585C" w:rsidP="00AB585C">
      <w:pPr>
        <w:spacing w:line="276" w:lineRule="auto"/>
        <w:jc w:val="center"/>
        <w:rPr>
          <w:rFonts w:ascii="Arial Narrow" w:hAnsi="Arial Narrow"/>
          <w:b/>
          <w:sz w:val="24"/>
          <w:szCs w:val="24"/>
        </w:rPr>
      </w:pPr>
    </w:p>
    <w:p w14:paraId="431937C7" w14:textId="77777777" w:rsidR="00AB585C" w:rsidRPr="00F57AE5" w:rsidRDefault="00AB585C" w:rsidP="00AB585C">
      <w:pPr>
        <w:numPr>
          <w:ilvl w:val="1"/>
          <w:numId w:val="11"/>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Procesor obowiązany jest do kontroli przebiegu procesu przetwarzania powierzonych mu danych osobowych na każdym jego etapie.</w:t>
      </w:r>
    </w:p>
    <w:p w14:paraId="397DA689" w14:textId="77777777" w:rsidR="00AB585C" w:rsidRPr="00F57AE5" w:rsidRDefault="00AB585C" w:rsidP="00AB585C">
      <w:pPr>
        <w:numPr>
          <w:ilvl w:val="1"/>
          <w:numId w:val="11"/>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Administrator w każdym momencie ma prawo do przeprowadzenia kontroli (audytu) zgodności przetwarzania danych osobowych przez Procesora z Umową oraz obowiązującymi przepisami prawa, w szczególności Administrator może przeprowadzić weryfikację zgodności i adekwatności środków technicznych i organizacyjnych zabezpieczających przetwarzanie danych osobowych wdrożonych przez Procesora.</w:t>
      </w:r>
    </w:p>
    <w:p w14:paraId="246A960F" w14:textId="32F54EE2" w:rsidR="00AB585C" w:rsidRDefault="00AB585C" w:rsidP="00AB585C">
      <w:pPr>
        <w:numPr>
          <w:ilvl w:val="1"/>
          <w:numId w:val="11"/>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F57AE5">
        <w:rPr>
          <w:rFonts w:ascii="Arial Narrow" w:hAnsi="Arial Narrow"/>
          <w:sz w:val="24"/>
          <w:szCs w:val="24"/>
        </w:rPr>
        <w:t>Kontrola (audyt) mogą być wykonywane bezpośrednio przez Administratora (osoby przez niego wyznaczone) lub podmioty zewnętrzne, którym Administrator zleci wykonanie kontroli (audytu). Procesor w trakcie kontroli (audytu) ma obowiązek współpracować z Administratorem i upoważnionymi przez niego osobami (podmiotami), w szczególności zapewniać im dostęp do pomieszczeń i dokumentów obejmujących dane osobowe oraz informacje o sposobie przetwarzania danych osobowych,</w:t>
      </w:r>
      <w:r w:rsidR="00457FFC">
        <w:rPr>
          <w:rFonts w:ascii="Arial Narrow" w:hAnsi="Arial Narrow"/>
          <w:sz w:val="24"/>
          <w:szCs w:val="24"/>
        </w:rPr>
        <w:t xml:space="preserve"> umożliwić sporządzanie kopii tych dokumentów,  zapewniać dostęp do</w:t>
      </w:r>
      <w:r w:rsidRPr="00F57AE5">
        <w:rPr>
          <w:rFonts w:ascii="Arial Narrow" w:hAnsi="Arial Narrow"/>
          <w:sz w:val="24"/>
          <w:szCs w:val="24"/>
        </w:rPr>
        <w:t xml:space="preserve"> infrastruktury teleinformatycznej oraz systemów IT, a także do osób mających wiedzę na temat procesów przetwarzania danych osobowych realizowanych przez Procesora.</w:t>
      </w:r>
    </w:p>
    <w:p w14:paraId="65DEAA86" w14:textId="3BF0B274" w:rsidR="00457FFC" w:rsidRDefault="00457FFC" w:rsidP="00AB585C">
      <w:pPr>
        <w:numPr>
          <w:ilvl w:val="1"/>
          <w:numId w:val="11"/>
        </w:numPr>
        <w:pBdr>
          <w:top w:val="none" w:sz="0" w:space="0" w:color="000000"/>
          <w:left w:val="none" w:sz="0" w:space="0" w:color="000000"/>
          <w:bottom w:val="none" w:sz="0" w:space="0" w:color="000000"/>
          <w:right w:val="none" w:sz="0" w:space="0" w:color="000000"/>
          <w:between w:val="none" w:sz="0" w:space="0" w:color="000000"/>
        </w:pBdr>
        <w:spacing w:line="276" w:lineRule="auto"/>
        <w:ind w:left="709" w:hanging="425"/>
        <w:jc w:val="both"/>
        <w:rPr>
          <w:rFonts w:ascii="Arial Narrow" w:hAnsi="Arial Narrow"/>
          <w:sz w:val="24"/>
          <w:szCs w:val="24"/>
        </w:rPr>
      </w:pPr>
      <w:r w:rsidRPr="000D2CBF">
        <w:rPr>
          <w:rFonts w:ascii="Arial Narrow" w:hAnsi="Arial Narrow"/>
          <w:sz w:val="24"/>
          <w:szCs w:val="24"/>
        </w:rPr>
        <w:t>P</w:t>
      </w:r>
      <w:r>
        <w:rPr>
          <w:rFonts w:ascii="Arial Narrow" w:hAnsi="Arial Narrow"/>
          <w:sz w:val="24"/>
          <w:szCs w:val="24"/>
        </w:rPr>
        <w:t>rocesor</w:t>
      </w:r>
      <w:r w:rsidRPr="000D2CBF">
        <w:rPr>
          <w:rFonts w:ascii="Arial Narrow" w:hAnsi="Arial Narrow"/>
          <w:sz w:val="24"/>
          <w:szCs w:val="24"/>
        </w:rPr>
        <w:t xml:space="preserve"> zobowiązuje się do usunięcia uchybień stwierdzonych podczas kontroli i wdrożenia zaleceń Administratora w terminie nie dłuższym niż 10 dni. Podmiot przetwarzający niezwłocznie przekaże Administratorowi informacje o podjętych działaniach.</w:t>
      </w:r>
      <w:r w:rsidR="005A6422">
        <w:rPr>
          <w:rFonts w:ascii="Arial Narrow" w:hAnsi="Arial Narrow"/>
          <w:sz w:val="24"/>
          <w:szCs w:val="24"/>
        </w:rPr>
        <w:t xml:space="preserve"> </w:t>
      </w:r>
    </w:p>
    <w:p w14:paraId="6DC493ED" w14:textId="1E99131C" w:rsidR="005A6422" w:rsidRPr="000D2CBF" w:rsidRDefault="005A6422" w:rsidP="005A6422">
      <w:pPr>
        <w:pStyle w:val="Akapitzlist"/>
        <w:widowControl w:val="0"/>
        <w:numPr>
          <w:ilvl w:val="1"/>
          <w:numId w:val="11"/>
        </w:numPr>
        <w:suppressAutoHyphens/>
        <w:spacing w:line="276" w:lineRule="auto"/>
        <w:ind w:left="715"/>
        <w:jc w:val="both"/>
        <w:rPr>
          <w:rFonts w:ascii="Arial Narrow" w:hAnsi="Arial Narrow"/>
          <w:sz w:val="24"/>
          <w:szCs w:val="24"/>
        </w:rPr>
      </w:pPr>
      <w:r w:rsidRPr="000D2CBF">
        <w:rPr>
          <w:rFonts w:ascii="Arial Narrow" w:hAnsi="Arial Narrow"/>
          <w:sz w:val="24"/>
          <w:szCs w:val="24"/>
        </w:rPr>
        <w:t>Podmiot przetwarzający przed podpisaniem umowy zobowiązuje się udzielić informacji dotyczących zabezpieczeń technicznych i organizacyjnych dotyczących powierzonych przez Administratora danych osobowych, celem weryfikacji rękojmi bezpiecznego i zgodnego z prawem przetwarzania danych osobow</w:t>
      </w:r>
      <w:r>
        <w:rPr>
          <w:rFonts w:ascii="Arial Narrow" w:hAnsi="Arial Narrow"/>
          <w:sz w:val="24"/>
          <w:szCs w:val="24"/>
        </w:rPr>
        <w:t xml:space="preserve">ych. </w:t>
      </w:r>
    </w:p>
    <w:p w14:paraId="2AE94998" w14:textId="77777777" w:rsidR="00457FFC" w:rsidRPr="00F57AE5" w:rsidRDefault="00457FFC" w:rsidP="005A6422">
      <w:pPr>
        <w:pBdr>
          <w:top w:val="none" w:sz="0" w:space="0" w:color="000000"/>
          <w:left w:val="none" w:sz="0" w:space="0" w:color="000000"/>
          <w:bottom w:val="none" w:sz="0" w:space="0" w:color="000000"/>
          <w:right w:val="none" w:sz="0" w:space="0" w:color="000000"/>
          <w:between w:val="none" w:sz="0" w:space="0" w:color="000000"/>
        </w:pBdr>
        <w:spacing w:line="276" w:lineRule="auto"/>
        <w:ind w:left="709"/>
        <w:jc w:val="both"/>
        <w:rPr>
          <w:rFonts w:ascii="Arial Narrow" w:hAnsi="Arial Narrow"/>
          <w:sz w:val="24"/>
          <w:szCs w:val="24"/>
        </w:rPr>
      </w:pPr>
    </w:p>
    <w:p w14:paraId="280B9172" w14:textId="77777777" w:rsidR="00AB585C" w:rsidRPr="00F57AE5" w:rsidRDefault="00AB585C" w:rsidP="00AB585C">
      <w:pPr>
        <w:spacing w:line="276" w:lineRule="auto"/>
        <w:ind w:left="360"/>
        <w:rPr>
          <w:rFonts w:ascii="Arial Narrow" w:hAnsi="Arial Narrow"/>
          <w:b/>
          <w:sz w:val="24"/>
          <w:szCs w:val="24"/>
        </w:rPr>
      </w:pPr>
    </w:p>
    <w:p w14:paraId="5ED78DA4"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8. Zgłaszanie naruszeń</w:t>
      </w:r>
    </w:p>
    <w:p w14:paraId="0E61B482" w14:textId="77777777" w:rsidR="00AB585C" w:rsidRPr="00F57AE5" w:rsidRDefault="00AB585C" w:rsidP="00AB585C">
      <w:pPr>
        <w:spacing w:line="276" w:lineRule="auto"/>
        <w:jc w:val="center"/>
        <w:rPr>
          <w:rFonts w:ascii="Arial Narrow" w:hAnsi="Arial Narrow"/>
          <w:b/>
          <w:sz w:val="24"/>
          <w:szCs w:val="24"/>
        </w:rPr>
      </w:pPr>
    </w:p>
    <w:p w14:paraId="5556903B" w14:textId="141CA01F" w:rsidR="00AB585C" w:rsidRPr="00F57AE5" w:rsidRDefault="00AB585C" w:rsidP="00AB585C">
      <w:pPr>
        <w:numPr>
          <w:ilvl w:val="0"/>
          <w:numId w:val="12"/>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W przypadku zdarzenia, które może nosić znamiona naruszenia ochrony powierzonych </w:t>
      </w:r>
      <w:r w:rsidR="005A6422">
        <w:rPr>
          <w:rFonts w:ascii="Arial Narrow" w:hAnsi="Arial Narrow"/>
          <w:sz w:val="24"/>
          <w:szCs w:val="24"/>
        </w:rPr>
        <w:t>Procesorowi</w:t>
      </w:r>
      <w:r w:rsidRPr="00F57AE5">
        <w:rPr>
          <w:rFonts w:ascii="Arial Narrow" w:hAnsi="Arial Narrow"/>
          <w:sz w:val="24"/>
          <w:szCs w:val="24"/>
        </w:rPr>
        <w:t xml:space="preserve"> przez Administratora danych osobowych</w:t>
      </w:r>
      <w:r w:rsidR="005A6422">
        <w:rPr>
          <w:rFonts w:ascii="Arial Narrow" w:hAnsi="Arial Narrow"/>
          <w:sz w:val="24"/>
          <w:szCs w:val="24"/>
        </w:rPr>
        <w:t>,</w:t>
      </w:r>
      <w:r w:rsidRPr="00F57AE5">
        <w:rPr>
          <w:rFonts w:ascii="Arial Narrow" w:hAnsi="Arial Narrow"/>
          <w:sz w:val="24"/>
          <w:szCs w:val="24"/>
        </w:rPr>
        <w:t xml:space="preserve"> Procesor, bez zbędnej zwłoki, nie później niż w ciągu 24 godzin od wykrycia naruszenia, zgłasza je Administratorowi na adres e-mail wskazany w § 11 Umowy. Zawiadomienie powinno zawierać co najmniej informacje o:</w:t>
      </w:r>
    </w:p>
    <w:p w14:paraId="74E7F954"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charakterze i skali naruszenia, tj. w szczególności o kategoriach i przybliżonej liczbie osób, których dane dotyczą, oraz kategoriach i przybliżonej liczbie wpisów danych </w:t>
      </w:r>
      <w:r w:rsidRPr="00F57AE5">
        <w:rPr>
          <w:rFonts w:ascii="Arial Narrow" w:hAnsi="Arial Narrow"/>
          <w:sz w:val="24"/>
          <w:szCs w:val="24"/>
        </w:rPr>
        <w:lastRenderedPageBreak/>
        <w:t>osobowych, których dotyczy naruszenie, a w razie możliwości, także wskazania podmiotów danych, których dotyczyło naruszenie;</w:t>
      </w:r>
    </w:p>
    <w:p w14:paraId="0254F9D0"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systemie informatycznym, w którym wystąpiło naruszenie (jeżeli naruszenie nastąpiło w związku z przetwarzaniem danych w systemie informatycznym);</w:t>
      </w:r>
    </w:p>
    <w:p w14:paraId="1100626D"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przewidywanym czasie potrzebnym do naprawienia szkody spowodowanej naruszeniem,</w:t>
      </w:r>
    </w:p>
    <w:p w14:paraId="56CCBC7A"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charakterze i zakresie danych osobowych objętych naruszeniem;</w:t>
      </w:r>
    </w:p>
    <w:p w14:paraId="07676CBD"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możliwych konsekwencjach naruszenia, z uwzględnieniem konsekwencji dla osób, których dane dotyczą;</w:t>
      </w:r>
    </w:p>
    <w:p w14:paraId="25C34F07"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środkach podjętych w celu zminimalizowania konsekwencji naruszenia oraz proponowanych działaniach zapobiegawczych i naprawczych;</w:t>
      </w:r>
    </w:p>
    <w:p w14:paraId="50BB7424" w14:textId="77777777" w:rsidR="00AB585C" w:rsidRPr="00F57AE5" w:rsidRDefault="00AB585C" w:rsidP="00AB585C">
      <w:pPr>
        <w:numPr>
          <w:ilvl w:val="0"/>
          <w:numId w:val="5"/>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danych kontaktowych osoby mogącej udzielić dalszych informacji o naruszeniu;</w:t>
      </w:r>
    </w:p>
    <w:p w14:paraId="4263768C" w14:textId="77777777" w:rsidR="00AB585C" w:rsidRPr="00F57AE5" w:rsidRDefault="00AB585C" w:rsidP="00AB585C">
      <w:pPr>
        <w:numPr>
          <w:ilvl w:val="0"/>
          <w:numId w:val="12"/>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 przypadku gdy w terminie wskazanym w ust. 1 powyżej, przekazanie Administratorowi kompletnych informacji nie jest możliwe, Procesor przekaże Administratorowi posiadane informacje wraz ze wskazaniem terminu przekazania kompletnych informacji. Procesor jest zobowiązany uzasadnić przyczyny opóźnienia w przekazaniu informacji.</w:t>
      </w:r>
    </w:p>
    <w:p w14:paraId="7CC7C128" w14:textId="77777777" w:rsidR="00AB585C" w:rsidRPr="00F57AE5" w:rsidRDefault="00AB585C" w:rsidP="00AB585C">
      <w:pPr>
        <w:numPr>
          <w:ilvl w:val="0"/>
          <w:numId w:val="12"/>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bez wyraźnej instrukcji Administratora nie będzie powiadamiał o naruszeniu osób, których dane dotyczą oraz organu nadzorczego.</w:t>
      </w:r>
    </w:p>
    <w:p w14:paraId="164A15BE" w14:textId="77777777" w:rsidR="00AB585C" w:rsidRPr="00F57AE5" w:rsidRDefault="00AB585C" w:rsidP="00AB585C">
      <w:pPr>
        <w:numPr>
          <w:ilvl w:val="0"/>
          <w:numId w:val="12"/>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zobowiązuje się współdziałać z Administratorem przy ustalaniu szczegółów związanych ze zgłoszonym naruszeniem, w szczególności przyczyn wystąpienia naruszenia, skutków naruszenia oraz we wdrażaniu środków naprawczych.</w:t>
      </w:r>
    </w:p>
    <w:p w14:paraId="3330D764" w14:textId="77777777" w:rsidR="00AB585C" w:rsidRPr="00F57AE5" w:rsidRDefault="00AB585C" w:rsidP="00AB585C">
      <w:pPr>
        <w:spacing w:line="276" w:lineRule="auto"/>
        <w:jc w:val="both"/>
        <w:rPr>
          <w:rFonts w:ascii="Arial Narrow" w:hAnsi="Arial Narrow"/>
          <w:sz w:val="24"/>
          <w:szCs w:val="24"/>
        </w:rPr>
      </w:pPr>
    </w:p>
    <w:p w14:paraId="73C3E819"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9. Odpowiedzialność</w:t>
      </w:r>
    </w:p>
    <w:p w14:paraId="3DABFFF1" w14:textId="77777777" w:rsidR="00AB585C" w:rsidRPr="00F57AE5" w:rsidRDefault="00AB585C" w:rsidP="00AB585C">
      <w:pPr>
        <w:spacing w:line="276" w:lineRule="auto"/>
        <w:jc w:val="center"/>
        <w:rPr>
          <w:rFonts w:ascii="Arial Narrow" w:hAnsi="Arial Narrow"/>
          <w:b/>
          <w:sz w:val="24"/>
          <w:szCs w:val="24"/>
        </w:rPr>
      </w:pPr>
    </w:p>
    <w:p w14:paraId="0A8699F2" w14:textId="71E5EE42" w:rsidR="00AB585C" w:rsidRPr="00F57AE5" w:rsidRDefault="00AB585C" w:rsidP="00AB585C">
      <w:pPr>
        <w:numPr>
          <w:ilvl w:val="0"/>
          <w:numId w:val="8"/>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odpowiada za szkody</w:t>
      </w:r>
      <w:r w:rsidR="008B084C">
        <w:rPr>
          <w:rFonts w:ascii="Arial Narrow" w:hAnsi="Arial Narrow"/>
          <w:sz w:val="24"/>
          <w:szCs w:val="24"/>
        </w:rPr>
        <w:t xml:space="preserve"> </w:t>
      </w:r>
      <w:r w:rsidRPr="00F57AE5">
        <w:rPr>
          <w:rFonts w:ascii="Arial Narrow" w:hAnsi="Arial Narrow"/>
          <w:sz w:val="24"/>
          <w:szCs w:val="24"/>
        </w:rPr>
        <w:t>osób, których dane dotyczą lub innych osób trzecich</w:t>
      </w:r>
      <w:r w:rsidR="005A6422">
        <w:rPr>
          <w:rFonts w:ascii="Arial Narrow" w:hAnsi="Arial Narrow"/>
          <w:sz w:val="24"/>
          <w:szCs w:val="24"/>
        </w:rPr>
        <w:t>,</w:t>
      </w:r>
      <w:r w:rsidRPr="00F57AE5">
        <w:rPr>
          <w:rFonts w:ascii="Arial Narrow" w:hAnsi="Arial Narrow"/>
          <w:sz w:val="24"/>
          <w:szCs w:val="24"/>
        </w:rPr>
        <w:t xml:space="preserve"> </w:t>
      </w:r>
      <w:r w:rsidR="005A6422" w:rsidRPr="00F57AE5">
        <w:rPr>
          <w:rFonts w:ascii="Arial Narrow" w:hAnsi="Arial Narrow"/>
          <w:sz w:val="24"/>
          <w:szCs w:val="24"/>
        </w:rPr>
        <w:t xml:space="preserve">które powstaną u Administratora </w:t>
      </w:r>
      <w:r w:rsidRPr="00F57AE5">
        <w:rPr>
          <w:rFonts w:ascii="Arial Narrow" w:hAnsi="Arial Narrow"/>
          <w:sz w:val="24"/>
          <w:szCs w:val="24"/>
        </w:rPr>
        <w:t>w wyniku niezgodnego z Umową lub przepisami prawa przetwarzania przez Procesora danych osobowych objętych powierzeniem na podstawie Umowy, a w szczególności w związku z udostępnianiem danych osobowych osobom nieupoważnionym.</w:t>
      </w:r>
    </w:p>
    <w:p w14:paraId="68CC80C6" w14:textId="77777777" w:rsidR="00AB585C" w:rsidRPr="00F57AE5" w:rsidRDefault="00AB585C" w:rsidP="00AB585C">
      <w:pPr>
        <w:numPr>
          <w:ilvl w:val="0"/>
          <w:numId w:val="8"/>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zobowiązuje się do współdziałania z Administratorem w przypadkach roszczeń osób wskazanych w ust. 1, jak również w celu udzielenia wyjaśnień oraz podjęcia wszelkiej możliwej obrony w ramach postępowań wszczętych przez właściwe organy, dotyczących procesu przetwarzania danych osobowych z udziałem Procesora</w:t>
      </w:r>
    </w:p>
    <w:p w14:paraId="08751E0D" w14:textId="77777777" w:rsidR="00AB585C" w:rsidRPr="00F57AE5" w:rsidRDefault="00AB585C" w:rsidP="00AB585C">
      <w:pPr>
        <w:numPr>
          <w:ilvl w:val="0"/>
          <w:numId w:val="8"/>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Jeżeli w wyniku naruszenia obowiązujących przepisów prawa lub niniejszej Umowy z przyczyn leżących po stronie Procesora, Administrator zostanie zobowiązany do wypłaty odszkodowania lub zostanie ukarany administracyjną karą finansową, Procesor zobowiązuje się pokryć Administratorowi poniesione z tego tytułu koszty, w tym koszty, które poniesione zostały celem odparcia roszczenia.</w:t>
      </w:r>
    </w:p>
    <w:p w14:paraId="100E7E57" w14:textId="77777777" w:rsidR="00AB585C" w:rsidRPr="00F57AE5" w:rsidRDefault="00AB585C" w:rsidP="00AB585C">
      <w:pPr>
        <w:spacing w:line="276" w:lineRule="auto"/>
        <w:ind w:left="360"/>
        <w:jc w:val="both"/>
        <w:rPr>
          <w:rFonts w:ascii="Arial Narrow" w:hAnsi="Arial Narrow"/>
          <w:sz w:val="24"/>
          <w:szCs w:val="24"/>
        </w:rPr>
      </w:pPr>
    </w:p>
    <w:p w14:paraId="17118A21"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10. Czas trwania Umowy</w:t>
      </w:r>
    </w:p>
    <w:p w14:paraId="16ECC226" w14:textId="77777777" w:rsidR="00AB585C" w:rsidRPr="00F57AE5" w:rsidRDefault="00AB585C" w:rsidP="00AB585C">
      <w:pPr>
        <w:spacing w:line="276" w:lineRule="auto"/>
        <w:jc w:val="center"/>
        <w:rPr>
          <w:rFonts w:ascii="Arial Narrow" w:hAnsi="Arial Narrow"/>
          <w:b/>
          <w:sz w:val="24"/>
          <w:szCs w:val="24"/>
        </w:rPr>
      </w:pPr>
    </w:p>
    <w:p w14:paraId="13E0DB16" w14:textId="77777777"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Przetwarzanie danych na podstawie Umowy dopuszczalne jest wyłącznie w okresie jej obowiązywania.</w:t>
      </w:r>
    </w:p>
    <w:p w14:paraId="3441A612" w14:textId="48AAEBE9"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Umowa zostaje zawarta na czas określony i przestaje obowiązywać wraz z zakończeniem obowiązywania Umowy </w:t>
      </w:r>
      <w:r w:rsidR="005A6422">
        <w:rPr>
          <w:rFonts w:ascii="Arial Narrow" w:hAnsi="Arial Narrow"/>
          <w:sz w:val="24"/>
          <w:szCs w:val="24"/>
        </w:rPr>
        <w:t>G</w:t>
      </w:r>
      <w:r w:rsidRPr="00F57AE5">
        <w:rPr>
          <w:rFonts w:ascii="Arial Narrow" w:hAnsi="Arial Narrow"/>
          <w:sz w:val="24"/>
          <w:szCs w:val="24"/>
        </w:rPr>
        <w:t>łównej.</w:t>
      </w:r>
    </w:p>
    <w:p w14:paraId="558CDA87" w14:textId="77777777"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lastRenderedPageBreak/>
        <w:t>Administrator może rozwiązać Umowę z zachowaniem 1-miesięcznego okresu wypowiedzenia ze skutkiem na koniec miesiąca.</w:t>
      </w:r>
    </w:p>
    <w:p w14:paraId="1D1225D2" w14:textId="77777777" w:rsidR="004A0F91" w:rsidRDefault="004A0F91"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 przypadku</w:t>
      </w:r>
      <w:r>
        <w:rPr>
          <w:rFonts w:ascii="Arial Narrow" w:hAnsi="Arial Narrow"/>
          <w:sz w:val="24"/>
          <w:szCs w:val="24"/>
        </w:rPr>
        <w:t>, gdy</w:t>
      </w:r>
      <w:r w:rsidRPr="00F57AE5">
        <w:rPr>
          <w:rFonts w:ascii="Arial Narrow" w:hAnsi="Arial Narrow"/>
          <w:sz w:val="24"/>
          <w:szCs w:val="24"/>
        </w:rPr>
        <w:t xml:space="preserve"> </w:t>
      </w:r>
      <w:r>
        <w:rPr>
          <w:rFonts w:ascii="Arial Narrow" w:hAnsi="Arial Narrow"/>
          <w:sz w:val="24"/>
          <w:szCs w:val="24"/>
        </w:rPr>
        <w:t xml:space="preserve">Procesor </w:t>
      </w:r>
      <w:r w:rsidRPr="00F57AE5">
        <w:rPr>
          <w:rFonts w:ascii="Arial Narrow" w:hAnsi="Arial Narrow"/>
          <w:sz w:val="24"/>
          <w:szCs w:val="24"/>
        </w:rPr>
        <w:t>narusz</w:t>
      </w:r>
      <w:r>
        <w:rPr>
          <w:rFonts w:ascii="Arial Narrow" w:hAnsi="Arial Narrow"/>
          <w:sz w:val="24"/>
          <w:szCs w:val="24"/>
        </w:rPr>
        <w:t>a</w:t>
      </w:r>
      <w:r w:rsidRPr="00F57AE5">
        <w:rPr>
          <w:rFonts w:ascii="Arial Narrow" w:hAnsi="Arial Narrow"/>
          <w:sz w:val="24"/>
          <w:szCs w:val="24"/>
        </w:rPr>
        <w:t xml:space="preserve"> postanowie</w:t>
      </w:r>
      <w:r>
        <w:rPr>
          <w:rFonts w:ascii="Arial Narrow" w:hAnsi="Arial Narrow"/>
          <w:sz w:val="24"/>
          <w:szCs w:val="24"/>
        </w:rPr>
        <w:t>nia</w:t>
      </w:r>
      <w:r w:rsidRPr="00F57AE5">
        <w:rPr>
          <w:rFonts w:ascii="Arial Narrow" w:hAnsi="Arial Narrow"/>
          <w:sz w:val="24"/>
          <w:szCs w:val="24"/>
        </w:rPr>
        <w:t xml:space="preserve"> niniejszej Umowy</w:t>
      </w:r>
      <w:r>
        <w:rPr>
          <w:rFonts w:ascii="Arial Narrow" w:hAnsi="Arial Narrow"/>
          <w:sz w:val="24"/>
          <w:szCs w:val="24"/>
        </w:rPr>
        <w:t xml:space="preserve"> lub nie może zapewnić przestrzegania jej postanowień</w:t>
      </w:r>
      <w:r w:rsidRPr="00F57AE5">
        <w:rPr>
          <w:rFonts w:ascii="Arial Narrow" w:hAnsi="Arial Narrow"/>
          <w:sz w:val="24"/>
          <w:szCs w:val="24"/>
        </w:rPr>
        <w:t>, Administrator</w:t>
      </w:r>
      <w:r>
        <w:rPr>
          <w:rFonts w:ascii="Arial Narrow" w:hAnsi="Arial Narrow"/>
          <w:sz w:val="24"/>
          <w:szCs w:val="24"/>
        </w:rPr>
        <w:t xml:space="preserve"> do chwili ponownego zapewnienia przestrzegania Umowy lub jej rozwiązania może wstrzymać przekazywanie danych osobowych Procesorowi.</w:t>
      </w:r>
    </w:p>
    <w:p w14:paraId="17A84CA7" w14:textId="264AC271"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W przypadku zaistnienia ważnych powodów, w </w:t>
      </w:r>
      <w:r w:rsidR="005A6422">
        <w:rPr>
          <w:rFonts w:ascii="Arial Narrow" w:hAnsi="Arial Narrow"/>
          <w:sz w:val="24"/>
          <w:szCs w:val="24"/>
        </w:rPr>
        <w:t>szczególności</w:t>
      </w:r>
      <w:r w:rsidRPr="00F57AE5">
        <w:rPr>
          <w:rFonts w:ascii="Arial Narrow" w:hAnsi="Arial Narrow"/>
          <w:sz w:val="24"/>
          <w:szCs w:val="24"/>
        </w:rPr>
        <w:t xml:space="preserve"> w razie naruszenia przez Procesora lub dalszy podmiot przetwarzający przepisów RODO, innych obowiązujących przepisów prawa lub niniejszej Umowy, Administrator uprawniony jest do wypowiedzenia Umowy ze skutkiem natychmiastowym.</w:t>
      </w:r>
    </w:p>
    <w:p w14:paraId="2E9173D1" w14:textId="596B2EB5"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W przypadku naruszenia przez Procesora istotnych postanowień niniejszej Umowy, RODO lub innych obowiązujących przepisów prawa z zakresu ochrony danych osobowych, Administrator uprawniony jest do wypowiedzenia Umowy </w:t>
      </w:r>
      <w:r w:rsidR="005A6422">
        <w:rPr>
          <w:rFonts w:ascii="Arial Narrow" w:hAnsi="Arial Narrow"/>
          <w:sz w:val="24"/>
          <w:szCs w:val="24"/>
        </w:rPr>
        <w:t>G</w:t>
      </w:r>
      <w:r w:rsidRPr="00F57AE5">
        <w:rPr>
          <w:rFonts w:ascii="Arial Narrow" w:hAnsi="Arial Narrow"/>
          <w:sz w:val="24"/>
          <w:szCs w:val="24"/>
        </w:rPr>
        <w:t>łównej ze skutkiem natychmiastowym.</w:t>
      </w:r>
    </w:p>
    <w:p w14:paraId="1D14E7E7" w14:textId="276EB406" w:rsidR="00AB585C" w:rsidRPr="00F57AE5" w:rsidRDefault="005A6422"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Pr>
          <w:rFonts w:ascii="Arial Narrow" w:hAnsi="Arial Narrow"/>
          <w:sz w:val="24"/>
          <w:szCs w:val="24"/>
        </w:rPr>
        <w:t xml:space="preserve">Z chwilą </w:t>
      </w:r>
      <w:r w:rsidR="00AB585C" w:rsidRPr="00F57AE5">
        <w:rPr>
          <w:rFonts w:ascii="Arial Narrow" w:hAnsi="Arial Narrow"/>
          <w:sz w:val="24"/>
          <w:szCs w:val="24"/>
        </w:rPr>
        <w:t>zakończeni</w:t>
      </w:r>
      <w:r>
        <w:rPr>
          <w:rFonts w:ascii="Arial Narrow" w:hAnsi="Arial Narrow"/>
          <w:sz w:val="24"/>
          <w:szCs w:val="24"/>
        </w:rPr>
        <w:t>a</w:t>
      </w:r>
      <w:r w:rsidR="00AB585C" w:rsidRPr="00F57AE5">
        <w:rPr>
          <w:rFonts w:ascii="Arial Narrow" w:hAnsi="Arial Narrow"/>
          <w:sz w:val="24"/>
          <w:szCs w:val="24"/>
        </w:rPr>
        <w:t xml:space="preserve"> obowiązywania Umowy Procesor powinien zgodnie z dyspozycją Administratora zwrócić lub zniszczyć</w:t>
      </w:r>
      <w:r>
        <w:rPr>
          <w:rFonts w:ascii="Arial Narrow" w:hAnsi="Arial Narrow"/>
          <w:sz w:val="24"/>
          <w:szCs w:val="24"/>
        </w:rPr>
        <w:t>/usunąć</w:t>
      </w:r>
      <w:r w:rsidR="00AB585C" w:rsidRPr="00F57AE5">
        <w:rPr>
          <w:rFonts w:ascii="Arial Narrow" w:hAnsi="Arial Narrow"/>
          <w:sz w:val="24"/>
          <w:szCs w:val="24"/>
        </w:rPr>
        <w:t>, w sposób i w terminie odrębnie ustalonym z Administratorem, wszelkie dane osobowe i ich kopie, chyba że właściwe przepisy prawa krajowego lub unijnego nakazują przechowywanie tych danych. Koszty zwrotu lub zniszczenia danych oraz ich kopii ponosi Procesor.</w:t>
      </w:r>
    </w:p>
    <w:p w14:paraId="46114DA1" w14:textId="77777777"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Procesor przesyła pisemny protokół potwierdzający zniszczenie danych osobowych przetwarzanych w ramach Umowy, w sposób i w terminie uzgodnionym z Administratorem, chyba że obowiązujące przepisy prawa nakazują ich dalsze przechowywanie. W sytuacji dalszego przetwarzania danych osobowych Procesor obowiązany jest w terminie 7 dni poinformować o tym fakcie Administratora wraz z podaniem przepisu prawa, który obliguje Procesora do dalszego przetwarzania przedmiotowych danych.</w:t>
      </w:r>
    </w:p>
    <w:p w14:paraId="20DBE29F" w14:textId="77777777" w:rsidR="00AB585C" w:rsidRPr="00F57AE5" w:rsidRDefault="00AB585C" w:rsidP="00AB585C">
      <w:pPr>
        <w:numPr>
          <w:ilvl w:val="0"/>
          <w:numId w:val="13"/>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 przypadku ograniczenia zakresu powierzenia przetwarzania przez Administratora, w trybie określonym w Umowie, postanowienia o rozwiązaniu Umowy stosuje się odpowiednio do danych, które wskutek ograniczenia zakresu nie mogą już być przetwarzane przez Procesora.</w:t>
      </w:r>
    </w:p>
    <w:p w14:paraId="2E91AC07" w14:textId="77777777" w:rsidR="00AB585C" w:rsidRPr="00F57AE5" w:rsidRDefault="00AB585C" w:rsidP="00AB585C">
      <w:pPr>
        <w:spacing w:line="276" w:lineRule="auto"/>
        <w:ind w:left="360"/>
        <w:jc w:val="both"/>
        <w:rPr>
          <w:rFonts w:ascii="Arial Narrow" w:hAnsi="Arial Narrow"/>
          <w:b/>
          <w:sz w:val="24"/>
          <w:szCs w:val="24"/>
        </w:rPr>
      </w:pPr>
    </w:p>
    <w:p w14:paraId="25816036"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11. Kontakty Stron</w:t>
      </w:r>
    </w:p>
    <w:p w14:paraId="6F54BF05" w14:textId="77777777" w:rsidR="00AB585C" w:rsidRPr="00F57AE5" w:rsidRDefault="00AB585C" w:rsidP="00AB585C">
      <w:pPr>
        <w:spacing w:line="276" w:lineRule="auto"/>
        <w:jc w:val="center"/>
        <w:rPr>
          <w:rFonts w:ascii="Arial Narrow" w:hAnsi="Arial Narrow"/>
          <w:b/>
          <w:sz w:val="24"/>
          <w:szCs w:val="24"/>
        </w:rPr>
      </w:pPr>
    </w:p>
    <w:p w14:paraId="213126FE" w14:textId="77777777" w:rsidR="00AB585C" w:rsidRPr="00F57AE5" w:rsidRDefault="00AB585C" w:rsidP="00AB585C">
      <w:pPr>
        <w:widowControl w:val="0"/>
        <w:numPr>
          <w:ilvl w:val="0"/>
          <w:numId w:val="9"/>
        </w:numPr>
        <w:spacing w:line="276" w:lineRule="auto"/>
        <w:jc w:val="both"/>
        <w:rPr>
          <w:rFonts w:ascii="Arial Narrow" w:hAnsi="Arial Narrow"/>
          <w:sz w:val="24"/>
          <w:szCs w:val="24"/>
        </w:rPr>
      </w:pPr>
      <w:r w:rsidRPr="00F57AE5">
        <w:rPr>
          <w:rFonts w:ascii="Arial Narrow" w:hAnsi="Arial Narrow"/>
          <w:sz w:val="24"/>
          <w:szCs w:val="24"/>
        </w:rPr>
        <w:t>Wszelka korespondencja w sprawach związanych z Umową będzie kierowana na podane niżej adresy Stron:</w:t>
      </w:r>
    </w:p>
    <w:p w14:paraId="75B1A1A2" w14:textId="12C0D901" w:rsidR="00AB585C" w:rsidRPr="00F57AE5" w:rsidRDefault="00AB585C" w:rsidP="00AB585C">
      <w:pPr>
        <w:pBdr>
          <w:top w:val="nil"/>
          <w:left w:val="nil"/>
          <w:bottom w:val="nil"/>
          <w:right w:val="nil"/>
          <w:between w:val="nil"/>
        </w:pBdr>
        <w:spacing w:line="276" w:lineRule="auto"/>
        <w:ind w:left="720"/>
        <w:jc w:val="both"/>
        <w:rPr>
          <w:rFonts w:ascii="Arial Narrow" w:hAnsi="Arial Narrow"/>
          <w:sz w:val="24"/>
          <w:szCs w:val="24"/>
        </w:rPr>
      </w:pPr>
      <w:r w:rsidRPr="00F57AE5">
        <w:rPr>
          <w:rFonts w:ascii="Arial Narrow" w:hAnsi="Arial Narrow"/>
          <w:b/>
          <w:sz w:val="24"/>
          <w:szCs w:val="24"/>
        </w:rPr>
        <w:t>Administrator</w:t>
      </w:r>
      <w:r w:rsidRPr="00F57AE5">
        <w:rPr>
          <w:rFonts w:ascii="Arial Narrow" w:hAnsi="Arial Narrow"/>
          <w:sz w:val="24"/>
          <w:szCs w:val="24"/>
        </w:rPr>
        <w:t>: ADRES</w:t>
      </w:r>
      <w:r w:rsidR="002D0B05" w:rsidRPr="005C286E">
        <w:rPr>
          <w:rFonts w:ascii="Arial Narrow" w:hAnsi="Arial Narrow"/>
          <w:sz w:val="24"/>
          <w:szCs w:val="24"/>
        </w:rPr>
        <w:t xml:space="preserve"> Ale</w:t>
      </w:r>
      <w:r w:rsidR="00264FAE">
        <w:rPr>
          <w:rFonts w:ascii="Arial Narrow" w:hAnsi="Arial Narrow"/>
          <w:sz w:val="24"/>
          <w:szCs w:val="24"/>
        </w:rPr>
        <w:t>r</w:t>
      </w:r>
      <w:r w:rsidR="002D0B05" w:rsidRPr="005C286E">
        <w:rPr>
          <w:rFonts w:ascii="Arial Narrow" w:hAnsi="Arial Narrow"/>
          <w:sz w:val="24"/>
          <w:szCs w:val="24"/>
        </w:rPr>
        <w:t>t Online Sp.</w:t>
      </w:r>
      <w:r w:rsidR="005C286E">
        <w:rPr>
          <w:rFonts w:ascii="Arial Narrow" w:hAnsi="Arial Narrow"/>
          <w:sz w:val="24"/>
          <w:szCs w:val="24"/>
        </w:rPr>
        <w:t xml:space="preserve"> z </w:t>
      </w:r>
      <w:r w:rsidR="002D0B05" w:rsidRPr="005C286E">
        <w:rPr>
          <w:rFonts w:ascii="Arial Narrow" w:hAnsi="Arial Narrow"/>
          <w:sz w:val="24"/>
          <w:szCs w:val="24"/>
        </w:rPr>
        <w:t>o.</w:t>
      </w:r>
      <w:r w:rsidR="005C286E">
        <w:rPr>
          <w:rFonts w:ascii="Arial Narrow" w:hAnsi="Arial Narrow"/>
          <w:sz w:val="24"/>
          <w:szCs w:val="24"/>
        </w:rPr>
        <w:t xml:space="preserve"> </w:t>
      </w:r>
      <w:r w:rsidR="002D0B05" w:rsidRPr="005C286E">
        <w:rPr>
          <w:rFonts w:ascii="Arial Narrow" w:hAnsi="Arial Narrow"/>
          <w:sz w:val="24"/>
          <w:szCs w:val="24"/>
        </w:rPr>
        <w:t>o. PL Zgody 10/52, 05-520 Konstancin Jeziorna</w:t>
      </w:r>
      <w:r w:rsidRPr="00F57AE5">
        <w:rPr>
          <w:rFonts w:ascii="Arial Narrow" w:hAnsi="Arial Narrow"/>
          <w:sz w:val="24"/>
          <w:szCs w:val="24"/>
        </w:rPr>
        <w:t>,</w:t>
      </w:r>
      <w:r w:rsidR="005C286E">
        <w:rPr>
          <w:rFonts w:ascii="Arial Narrow" w:hAnsi="Arial Narrow"/>
          <w:sz w:val="24"/>
          <w:szCs w:val="24"/>
        </w:rPr>
        <w:tab/>
      </w:r>
      <w:r w:rsidR="00E036CD">
        <w:rPr>
          <w:rFonts w:ascii="Arial Narrow" w:hAnsi="Arial Narrow"/>
          <w:sz w:val="24"/>
          <w:szCs w:val="24"/>
        </w:rPr>
        <w:t xml:space="preserve">           </w:t>
      </w:r>
      <w:r w:rsidRPr="00F57AE5">
        <w:rPr>
          <w:rFonts w:ascii="Arial Narrow" w:hAnsi="Arial Narrow"/>
          <w:sz w:val="24"/>
          <w:szCs w:val="24"/>
        </w:rPr>
        <w:t xml:space="preserve"> </w:t>
      </w:r>
      <w:r w:rsidRPr="005C286E">
        <w:rPr>
          <w:rFonts w:ascii="Arial Narrow" w:hAnsi="Arial Narrow"/>
          <w:sz w:val="24"/>
          <w:szCs w:val="24"/>
        </w:rPr>
        <w:t>e-mail</w:t>
      </w:r>
      <w:r w:rsidRPr="00F57AE5">
        <w:rPr>
          <w:rFonts w:ascii="Arial Narrow" w:hAnsi="Arial Narrow"/>
          <w:sz w:val="24"/>
          <w:szCs w:val="24"/>
        </w:rPr>
        <w:t>:</w:t>
      </w:r>
      <w:r w:rsidR="00ED60F0">
        <w:rPr>
          <w:rFonts w:ascii="Arial Narrow" w:hAnsi="Arial Narrow"/>
          <w:sz w:val="24"/>
          <w:szCs w:val="24"/>
        </w:rPr>
        <w:t xml:space="preserve"> </w:t>
      </w:r>
      <w:r w:rsidR="005C286E">
        <w:rPr>
          <w:rFonts w:ascii="Arial Narrow" w:hAnsi="Arial Narrow"/>
          <w:sz w:val="24"/>
          <w:szCs w:val="24"/>
        </w:rPr>
        <w:t>kontakt@alertonline.pl</w:t>
      </w:r>
    </w:p>
    <w:p w14:paraId="3A92A901" w14:textId="77777777" w:rsidR="00AB585C" w:rsidRPr="00F57AE5" w:rsidRDefault="00AB585C" w:rsidP="00AB585C">
      <w:pPr>
        <w:pBdr>
          <w:top w:val="nil"/>
          <w:left w:val="nil"/>
          <w:bottom w:val="nil"/>
          <w:right w:val="nil"/>
          <w:between w:val="nil"/>
        </w:pBdr>
        <w:spacing w:line="276" w:lineRule="auto"/>
        <w:ind w:left="720"/>
        <w:jc w:val="both"/>
        <w:rPr>
          <w:rFonts w:ascii="Arial Narrow" w:hAnsi="Arial Narrow"/>
          <w:sz w:val="24"/>
          <w:szCs w:val="24"/>
        </w:rPr>
      </w:pPr>
      <w:r w:rsidRPr="005C286E">
        <w:rPr>
          <w:rFonts w:ascii="Arial Narrow" w:hAnsi="Arial Narrow"/>
          <w:sz w:val="24"/>
          <w:szCs w:val="24"/>
        </w:rPr>
        <w:t>Procesor</w:t>
      </w:r>
      <w:r w:rsidRPr="00F57AE5">
        <w:rPr>
          <w:rFonts w:ascii="Arial Narrow" w:hAnsi="Arial Narrow"/>
          <w:sz w:val="24"/>
          <w:szCs w:val="24"/>
        </w:rPr>
        <w:t>: ul. ________, [kod] [miasto], e-mail ______________</w:t>
      </w:r>
    </w:p>
    <w:p w14:paraId="276A6D99" w14:textId="77777777" w:rsidR="00AB585C" w:rsidRPr="00F57AE5" w:rsidRDefault="00AB585C" w:rsidP="00AB585C">
      <w:pPr>
        <w:numPr>
          <w:ilvl w:val="0"/>
          <w:numId w:val="9"/>
        </w:numPr>
        <w:pBdr>
          <w:top w:val="nil"/>
          <w:left w:val="nil"/>
          <w:bottom w:val="nil"/>
          <w:right w:val="nil"/>
          <w:between w:val="nil"/>
        </w:pBdr>
        <w:spacing w:line="276" w:lineRule="auto"/>
        <w:jc w:val="both"/>
        <w:rPr>
          <w:rFonts w:ascii="Arial Narrow" w:hAnsi="Arial Narrow"/>
          <w:b/>
          <w:sz w:val="24"/>
          <w:szCs w:val="24"/>
        </w:rPr>
      </w:pPr>
      <w:r w:rsidRPr="00F57AE5">
        <w:rPr>
          <w:rFonts w:ascii="Arial Narrow" w:hAnsi="Arial Narrow"/>
          <w:sz w:val="24"/>
          <w:szCs w:val="24"/>
        </w:rPr>
        <w:t>Zmiana adresów wskazanych w ust. 1 niniejszego paragrafu, nie stanowi zmiany Umowy. O każdej zmianie powyższych danych Strony powiadomią się na piśmie, za potwierdzeniem odbioru lub drogą elektroniczną.</w:t>
      </w:r>
    </w:p>
    <w:p w14:paraId="38FB3F14" w14:textId="77777777" w:rsidR="00AB585C" w:rsidRPr="00F57AE5" w:rsidRDefault="00AB585C" w:rsidP="00AB585C">
      <w:pPr>
        <w:numPr>
          <w:ilvl w:val="0"/>
          <w:numId w:val="9"/>
        </w:numPr>
        <w:pBdr>
          <w:top w:val="nil"/>
          <w:left w:val="nil"/>
          <w:bottom w:val="nil"/>
          <w:right w:val="nil"/>
          <w:between w:val="nil"/>
        </w:pBdr>
        <w:spacing w:line="276" w:lineRule="auto"/>
        <w:jc w:val="both"/>
        <w:rPr>
          <w:rFonts w:ascii="Arial Narrow" w:hAnsi="Arial Narrow"/>
          <w:b/>
          <w:sz w:val="24"/>
          <w:szCs w:val="24"/>
        </w:rPr>
      </w:pPr>
      <w:r w:rsidRPr="00F57AE5">
        <w:rPr>
          <w:rFonts w:ascii="Arial Narrow" w:hAnsi="Arial Narrow"/>
          <w:sz w:val="24"/>
          <w:szCs w:val="24"/>
        </w:rPr>
        <w:t>Każda zmiana danych kontaktowych wymaga niezwłocznego powiadomienia drugiej Strony. W przypadku braku powiadomienia, pisma lub wiadomości wysłane na adres dotychczasowy uznaje się za skutecznie doręczone.</w:t>
      </w:r>
    </w:p>
    <w:p w14:paraId="19AFBA75" w14:textId="77777777" w:rsidR="00AB585C" w:rsidRPr="00F57AE5" w:rsidRDefault="00AB585C" w:rsidP="00AB585C">
      <w:pPr>
        <w:pBdr>
          <w:top w:val="nil"/>
          <w:left w:val="nil"/>
          <w:bottom w:val="nil"/>
          <w:right w:val="nil"/>
          <w:between w:val="nil"/>
        </w:pBdr>
        <w:spacing w:line="276" w:lineRule="auto"/>
        <w:ind w:left="720"/>
        <w:jc w:val="both"/>
        <w:rPr>
          <w:rFonts w:ascii="Arial Narrow" w:hAnsi="Arial Narrow"/>
          <w:b/>
          <w:sz w:val="24"/>
          <w:szCs w:val="24"/>
        </w:rPr>
      </w:pPr>
    </w:p>
    <w:p w14:paraId="0590EC54" w14:textId="77777777" w:rsidR="00AB585C" w:rsidRPr="00F57AE5" w:rsidRDefault="00AB585C" w:rsidP="00AB585C">
      <w:pPr>
        <w:spacing w:line="276" w:lineRule="auto"/>
        <w:jc w:val="center"/>
        <w:rPr>
          <w:rFonts w:ascii="Arial Narrow" w:hAnsi="Arial Narrow"/>
          <w:b/>
          <w:sz w:val="24"/>
          <w:szCs w:val="24"/>
        </w:rPr>
      </w:pPr>
      <w:r w:rsidRPr="00F57AE5">
        <w:rPr>
          <w:rFonts w:ascii="Arial Narrow" w:hAnsi="Arial Narrow"/>
          <w:b/>
          <w:sz w:val="24"/>
          <w:szCs w:val="24"/>
        </w:rPr>
        <w:t>§ 12. Postanowienia końcowe</w:t>
      </w:r>
    </w:p>
    <w:p w14:paraId="23C7137B" w14:textId="77777777" w:rsidR="00AB585C" w:rsidRPr="00F57AE5" w:rsidRDefault="00AB585C" w:rsidP="00AB585C">
      <w:pPr>
        <w:spacing w:line="276" w:lineRule="auto"/>
        <w:jc w:val="center"/>
        <w:rPr>
          <w:rFonts w:ascii="Arial Narrow" w:hAnsi="Arial Narrow"/>
          <w:b/>
          <w:sz w:val="24"/>
          <w:szCs w:val="24"/>
        </w:rPr>
      </w:pPr>
    </w:p>
    <w:p w14:paraId="27431BAB" w14:textId="77777777" w:rsidR="00AB585C" w:rsidRPr="00F57AE5" w:rsidRDefault="00AB585C" w:rsidP="00AB585C">
      <w:pPr>
        <w:widowControl w:val="0"/>
        <w:numPr>
          <w:ilvl w:val="0"/>
          <w:numId w:val="6"/>
        </w:numPr>
        <w:spacing w:line="276" w:lineRule="auto"/>
        <w:jc w:val="both"/>
        <w:rPr>
          <w:rFonts w:ascii="Arial Narrow" w:hAnsi="Arial Narrow"/>
          <w:sz w:val="24"/>
          <w:szCs w:val="24"/>
        </w:rPr>
      </w:pPr>
      <w:r w:rsidRPr="00F57AE5">
        <w:rPr>
          <w:rFonts w:ascii="Arial Narrow" w:hAnsi="Arial Narrow"/>
          <w:sz w:val="24"/>
          <w:szCs w:val="24"/>
        </w:rPr>
        <w:t xml:space="preserve">Umowa w dniu jej zawarcia zastępuje wszelkie uprzednie umowy, jednostronne zobowiązania lub oświadczenia Stron dotyczące kwestii związanych z przedmiotem Umowy, niezależnie od </w:t>
      </w:r>
      <w:r w:rsidRPr="00F57AE5">
        <w:rPr>
          <w:rFonts w:ascii="Arial Narrow" w:hAnsi="Arial Narrow"/>
          <w:sz w:val="24"/>
          <w:szCs w:val="24"/>
        </w:rPr>
        <w:lastRenderedPageBreak/>
        <w:t>formy, w jakiej zostały wyrażone.</w:t>
      </w:r>
    </w:p>
    <w:p w14:paraId="54893B9F" w14:textId="4582037C" w:rsidR="00AB585C" w:rsidRPr="00F57AE5" w:rsidRDefault="00AB585C" w:rsidP="00AB585C">
      <w:pPr>
        <w:widowControl w:val="0"/>
        <w:numPr>
          <w:ilvl w:val="0"/>
          <w:numId w:val="6"/>
        </w:numPr>
        <w:spacing w:line="276" w:lineRule="auto"/>
        <w:jc w:val="both"/>
        <w:rPr>
          <w:rFonts w:ascii="Arial Narrow" w:hAnsi="Arial Narrow"/>
          <w:sz w:val="24"/>
          <w:szCs w:val="24"/>
        </w:rPr>
      </w:pPr>
      <w:r w:rsidRPr="00F57AE5">
        <w:rPr>
          <w:rFonts w:ascii="Arial Narrow" w:hAnsi="Arial Narrow"/>
          <w:sz w:val="24"/>
          <w:szCs w:val="24"/>
        </w:rPr>
        <w:t xml:space="preserve">W sprawach, które nie zostały uregulowane Umową, znajdują zastosowanie odpowiednie przepisy Kodeksu cywilnego, RODO oraz innych obowiązujących przepisów </w:t>
      </w:r>
      <w:r w:rsidR="0054631E">
        <w:rPr>
          <w:rFonts w:ascii="Arial Narrow" w:hAnsi="Arial Narrow"/>
          <w:sz w:val="24"/>
          <w:szCs w:val="24"/>
        </w:rPr>
        <w:t xml:space="preserve">prawa krajowego lub unijnego </w:t>
      </w:r>
      <w:r w:rsidRPr="00F57AE5">
        <w:rPr>
          <w:rFonts w:ascii="Arial Narrow" w:hAnsi="Arial Narrow"/>
          <w:sz w:val="24"/>
          <w:szCs w:val="24"/>
        </w:rPr>
        <w:t>z zakresu ochrony danych osobowych.</w:t>
      </w:r>
    </w:p>
    <w:p w14:paraId="2FC12E0F" w14:textId="77777777" w:rsidR="00AB585C" w:rsidRPr="00F57AE5" w:rsidRDefault="00AB585C" w:rsidP="00AB585C">
      <w:pPr>
        <w:widowControl w:val="0"/>
        <w:numPr>
          <w:ilvl w:val="0"/>
          <w:numId w:val="6"/>
        </w:numPr>
        <w:spacing w:line="276" w:lineRule="auto"/>
        <w:jc w:val="both"/>
        <w:rPr>
          <w:rFonts w:ascii="Arial Narrow" w:hAnsi="Arial Narrow"/>
          <w:sz w:val="24"/>
          <w:szCs w:val="24"/>
        </w:rPr>
      </w:pPr>
      <w:r w:rsidRPr="00F57AE5">
        <w:rPr>
          <w:rFonts w:ascii="Arial Narrow" w:hAnsi="Arial Narrow"/>
          <w:sz w:val="24"/>
          <w:szCs w:val="24"/>
        </w:rPr>
        <w:t xml:space="preserve">Procesor nie może bez uprzedniej, pisemnej zgody Administratora przenieść jakichkolwiek praw i obowiązków wynikających z Umowy na rzecz osoby trzeciej. </w:t>
      </w:r>
    </w:p>
    <w:p w14:paraId="2110D37D" w14:textId="77777777" w:rsidR="00AB585C" w:rsidRPr="00F57AE5" w:rsidRDefault="00AB585C" w:rsidP="00AB585C">
      <w:pPr>
        <w:widowControl w:val="0"/>
        <w:numPr>
          <w:ilvl w:val="0"/>
          <w:numId w:val="6"/>
        </w:numPr>
        <w:spacing w:line="276" w:lineRule="auto"/>
        <w:jc w:val="both"/>
        <w:rPr>
          <w:rFonts w:ascii="Arial Narrow" w:hAnsi="Arial Narrow"/>
          <w:sz w:val="24"/>
          <w:szCs w:val="24"/>
        </w:rPr>
      </w:pPr>
      <w:r w:rsidRPr="00F57AE5">
        <w:rPr>
          <w:rFonts w:ascii="Arial Narrow" w:hAnsi="Arial Narrow"/>
          <w:sz w:val="24"/>
          <w:szCs w:val="24"/>
        </w:rPr>
        <w:t xml:space="preserve">Zmiany i uzupełnienia Umowy wymagają formy pisemnej pod rygorem nieważności, z zastrzeżeniem sytuacji, w których Umowa wprost przewiduje inną formę dokonywania zmian. </w:t>
      </w:r>
    </w:p>
    <w:p w14:paraId="1D8E1451" w14:textId="77777777" w:rsidR="00AB585C" w:rsidRPr="00F57AE5" w:rsidRDefault="00AB585C" w:rsidP="00AB585C">
      <w:pPr>
        <w:widowControl w:val="0"/>
        <w:numPr>
          <w:ilvl w:val="0"/>
          <w:numId w:val="6"/>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Wszelkie spory wynikające z Umowy lub z nią związane, które nie zostaną rozstrzygnięte polubownie, będą poddawane do rozpatrzenia przez sądy powszechne właściwe dla siedziby Administratora.</w:t>
      </w:r>
    </w:p>
    <w:p w14:paraId="6EAE19DA" w14:textId="77777777" w:rsidR="00AB585C" w:rsidRPr="00F57AE5" w:rsidRDefault="00AB585C" w:rsidP="00AB585C">
      <w:pPr>
        <w:widowControl w:val="0"/>
        <w:numPr>
          <w:ilvl w:val="0"/>
          <w:numId w:val="6"/>
        </w:numPr>
        <w:pBdr>
          <w:top w:val="nil"/>
          <w:left w:val="nil"/>
          <w:bottom w:val="nil"/>
          <w:right w:val="nil"/>
          <w:between w:val="nil"/>
        </w:pBdr>
        <w:spacing w:line="276" w:lineRule="auto"/>
        <w:jc w:val="both"/>
        <w:rPr>
          <w:rFonts w:ascii="Arial Narrow" w:hAnsi="Arial Narrow"/>
          <w:sz w:val="24"/>
          <w:szCs w:val="24"/>
        </w:rPr>
      </w:pPr>
      <w:r w:rsidRPr="00F57AE5">
        <w:rPr>
          <w:rFonts w:ascii="Arial Narrow" w:hAnsi="Arial Narrow"/>
          <w:sz w:val="24"/>
          <w:szCs w:val="24"/>
        </w:rPr>
        <w:t xml:space="preserve">Umowa została sporządzona w dwóch jednobrzmiących egzemplarzach, po jednym dla każdej ze Stron. </w:t>
      </w:r>
    </w:p>
    <w:p w14:paraId="2822A367" w14:textId="77777777" w:rsidR="00AB585C" w:rsidRPr="00F57AE5" w:rsidRDefault="00AB585C" w:rsidP="00AB585C">
      <w:pPr>
        <w:widowControl w:val="0"/>
        <w:spacing w:line="276" w:lineRule="auto"/>
        <w:jc w:val="both"/>
        <w:rPr>
          <w:rFonts w:ascii="Arial Narrow" w:hAnsi="Arial Narrow"/>
          <w:sz w:val="24"/>
          <w:szCs w:val="24"/>
        </w:rPr>
      </w:pPr>
    </w:p>
    <w:p w14:paraId="53E36CC6" w14:textId="77777777" w:rsidR="00AB585C" w:rsidRPr="00F57AE5" w:rsidRDefault="00AB585C" w:rsidP="00AB585C">
      <w:pPr>
        <w:widowControl w:val="0"/>
        <w:spacing w:line="276" w:lineRule="auto"/>
        <w:jc w:val="both"/>
        <w:rPr>
          <w:rFonts w:ascii="Arial Narrow" w:hAnsi="Arial Narrow"/>
          <w:sz w:val="24"/>
          <w:szCs w:val="24"/>
        </w:rPr>
      </w:pPr>
    </w:p>
    <w:p w14:paraId="56D0D746" w14:textId="77777777" w:rsidR="00AB585C" w:rsidRPr="00F57AE5" w:rsidRDefault="00AB585C" w:rsidP="00AB585C">
      <w:pPr>
        <w:spacing w:line="276" w:lineRule="auto"/>
        <w:jc w:val="both"/>
        <w:rPr>
          <w:rFonts w:ascii="Arial Narrow" w:hAnsi="Arial Narrow"/>
          <w:sz w:val="24"/>
          <w:szCs w:val="24"/>
          <w:highlight w:val="white"/>
        </w:rPr>
      </w:pPr>
    </w:p>
    <w:p w14:paraId="24DF6F20" w14:textId="77777777" w:rsidR="00AB585C" w:rsidRPr="00F57AE5" w:rsidRDefault="00AB585C" w:rsidP="00AB585C">
      <w:pPr>
        <w:spacing w:line="276" w:lineRule="auto"/>
        <w:ind w:firstLine="360"/>
        <w:jc w:val="both"/>
        <w:rPr>
          <w:rFonts w:ascii="Arial Narrow" w:hAnsi="Arial Narrow"/>
          <w:sz w:val="24"/>
          <w:szCs w:val="24"/>
          <w:highlight w:val="white"/>
        </w:rPr>
      </w:pPr>
      <w:r w:rsidRPr="00F57AE5">
        <w:rPr>
          <w:rFonts w:ascii="Arial Narrow" w:hAnsi="Arial Narrow"/>
          <w:sz w:val="24"/>
          <w:szCs w:val="24"/>
          <w:highlight w:val="white"/>
        </w:rPr>
        <w:t>_________________</w:t>
      </w:r>
      <w:r w:rsidRPr="00F57AE5">
        <w:rPr>
          <w:rFonts w:ascii="Arial Narrow" w:hAnsi="Arial Narrow"/>
          <w:sz w:val="24"/>
          <w:szCs w:val="24"/>
          <w:highlight w:val="white"/>
        </w:rPr>
        <w:tab/>
      </w:r>
      <w:r w:rsidRPr="00F57AE5">
        <w:rPr>
          <w:rFonts w:ascii="Arial Narrow" w:hAnsi="Arial Narrow"/>
          <w:sz w:val="24"/>
          <w:szCs w:val="24"/>
          <w:highlight w:val="white"/>
        </w:rPr>
        <w:tab/>
      </w:r>
      <w:r w:rsidRPr="00F57AE5">
        <w:rPr>
          <w:rFonts w:ascii="Arial Narrow" w:hAnsi="Arial Narrow"/>
          <w:sz w:val="24"/>
          <w:szCs w:val="24"/>
          <w:highlight w:val="white"/>
        </w:rPr>
        <w:tab/>
      </w:r>
      <w:r w:rsidRPr="00F57AE5">
        <w:rPr>
          <w:rFonts w:ascii="Arial Narrow" w:hAnsi="Arial Narrow"/>
          <w:sz w:val="24"/>
          <w:szCs w:val="24"/>
          <w:highlight w:val="white"/>
        </w:rPr>
        <w:tab/>
      </w:r>
      <w:r w:rsidRPr="00F57AE5">
        <w:rPr>
          <w:rFonts w:ascii="Arial Narrow" w:hAnsi="Arial Narrow"/>
          <w:sz w:val="24"/>
          <w:szCs w:val="24"/>
          <w:highlight w:val="white"/>
        </w:rPr>
        <w:tab/>
      </w:r>
      <w:r w:rsidRPr="00F57AE5">
        <w:rPr>
          <w:rFonts w:ascii="Arial Narrow" w:hAnsi="Arial Narrow"/>
          <w:sz w:val="24"/>
          <w:szCs w:val="24"/>
          <w:highlight w:val="white"/>
        </w:rPr>
        <w:tab/>
        <w:t xml:space="preserve"> _________________</w:t>
      </w:r>
    </w:p>
    <w:p w14:paraId="2AB6D82C" w14:textId="77777777" w:rsidR="00AB585C" w:rsidRPr="00F57AE5" w:rsidRDefault="00AB585C" w:rsidP="00AB585C">
      <w:pPr>
        <w:spacing w:line="276" w:lineRule="auto"/>
        <w:jc w:val="both"/>
        <w:rPr>
          <w:rFonts w:ascii="Arial Narrow" w:hAnsi="Arial Narrow"/>
          <w:b/>
          <w:sz w:val="24"/>
          <w:szCs w:val="24"/>
          <w:highlight w:val="white"/>
        </w:rPr>
      </w:pPr>
      <w:r w:rsidRPr="00F57AE5">
        <w:rPr>
          <w:rFonts w:ascii="Arial Narrow" w:hAnsi="Arial Narrow"/>
          <w:b/>
          <w:sz w:val="24"/>
          <w:szCs w:val="24"/>
          <w:highlight w:val="white"/>
        </w:rPr>
        <w:t xml:space="preserve">           Administrator</w:t>
      </w:r>
      <w:r w:rsidRPr="00F57AE5">
        <w:rPr>
          <w:rFonts w:ascii="Arial Narrow" w:hAnsi="Arial Narrow"/>
          <w:b/>
          <w:sz w:val="24"/>
          <w:szCs w:val="24"/>
          <w:highlight w:val="white"/>
        </w:rPr>
        <w:tab/>
      </w:r>
      <w:r w:rsidRPr="00F57AE5">
        <w:rPr>
          <w:rFonts w:ascii="Arial Narrow" w:hAnsi="Arial Narrow"/>
          <w:b/>
          <w:sz w:val="24"/>
          <w:szCs w:val="24"/>
          <w:highlight w:val="white"/>
        </w:rPr>
        <w:tab/>
      </w:r>
      <w:r w:rsidRPr="00F57AE5">
        <w:rPr>
          <w:rFonts w:ascii="Arial Narrow" w:hAnsi="Arial Narrow"/>
          <w:b/>
          <w:sz w:val="24"/>
          <w:szCs w:val="24"/>
          <w:highlight w:val="white"/>
        </w:rPr>
        <w:tab/>
      </w:r>
      <w:r w:rsidRPr="00F57AE5">
        <w:rPr>
          <w:rFonts w:ascii="Arial Narrow" w:hAnsi="Arial Narrow"/>
          <w:b/>
          <w:sz w:val="24"/>
          <w:szCs w:val="24"/>
          <w:highlight w:val="white"/>
        </w:rPr>
        <w:tab/>
      </w:r>
      <w:r w:rsidRPr="00F57AE5">
        <w:rPr>
          <w:rFonts w:ascii="Arial Narrow" w:hAnsi="Arial Narrow"/>
          <w:b/>
          <w:sz w:val="24"/>
          <w:szCs w:val="24"/>
          <w:highlight w:val="white"/>
        </w:rPr>
        <w:tab/>
      </w:r>
      <w:r w:rsidRPr="00F57AE5">
        <w:rPr>
          <w:rFonts w:ascii="Arial Narrow" w:hAnsi="Arial Narrow"/>
          <w:b/>
          <w:sz w:val="24"/>
          <w:szCs w:val="24"/>
          <w:highlight w:val="white"/>
        </w:rPr>
        <w:tab/>
      </w:r>
      <w:r w:rsidRPr="00F57AE5">
        <w:rPr>
          <w:rFonts w:ascii="Arial Narrow" w:hAnsi="Arial Narrow"/>
          <w:b/>
          <w:sz w:val="24"/>
          <w:szCs w:val="24"/>
          <w:highlight w:val="white"/>
        </w:rPr>
        <w:tab/>
      </w:r>
      <w:r w:rsidRPr="00F57AE5">
        <w:rPr>
          <w:rFonts w:ascii="Arial Narrow" w:hAnsi="Arial Narrow"/>
          <w:b/>
          <w:sz w:val="24"/>
          <w:szCs w:val="24"/>
        </w:rPr>
        <w:tab/>
        <w:t>Procesor</w:t>
      </w:r>
    </w:p>
    <w:p w14:paraId="00FE01CF" w14:textId="77777777" w:rsidR="008D74CA" w:rsidRDefault="008D74CA"/>
    <w:p w14:paraId="432D4BCD" w14:textId="77777777" w:rsidR="0054631E" w:rsidRDefault="0054631E"/>
    <w:p w14:paraId="17A4236D" w14:textId="77777777" w:rsidR="0054631E" w:rsidRDefault="0054631E"/>
    <w:p w14:paraId="62498C73" w14:textId="77777777" w:rsidR="0054631E" w:rsidRDefault="0054631E"/>
    <w:p w14:paraId="49E5832E" w14:textId="77777777" w:rsidR="0054631E" w:rsidRDefault="0054631E" w:rsidP="0054631E">
      <w:pPr>
        <w:spacing w:line="276" w:lineRule="auto"/>
        <w:rPr>
          <w:rFonts w:ascii="Arial Narrow" w:hAnsi="Arial Narrow"/>
          <w:sz w:val="24"/>
          <w:szCs w:val="24"/>
        </w:rPr>
      </w:pPr>
      <w:bookmarkStart w:id="1" w:name="WKP_AL_5852"/>
    </w:p>
    <w:bookmarkEnd w:id="1"/>
    <w:p w14:paraId="66D33A5D" w14:textId="77777777" w:rsidR="0054631E" w:rsidRPr="000D2CBF" w:rsidRDefault="0054631E" w:rsidP="0054631E">
      <w:pPr>
        <w:spacing w:line="276" w:lineRule="auto"/>
        <w:rPr>
          <w:rFonts w:ascii="Arial Narrow" w:hAnsi="Arial Narrow"/>
          <w:sz w:val="24"/>
          <w:szCs w:val="24"/>
        </w:rPr>
      </w:pPr>
      <w:r w:rsidRPr="000D2CBF">
        <w:rPr>
          <w:rFonts w:ascii="Arial Narrow" w:hAnsi="Arial Narrow"/>
          <w:sz w:val="24"/>
          <w:szCs w:val="24"/>
        </w:rPr>
        <w:t>Załączniki</w:t>
      </w:r>
      <w:r>
        <w:rPr>
          <w:rFonts w:ascii="Arial Narrow" w:hAnsi="Arial Narrow"/>
          <w:szCs w:val="24"/>
        </w:rPr>
        <w:t xml:space="preserve"> stanowiące integralną część Umowy</w:t>
      </w:r>
      <w:r w:rsidRPr="000D2CBF">
        <w:rPr>
          <w:rFonts w:ascii="Arial Narrow" w:hAnsi="Arial Narrow"/>
          <w:sz w:val="24"/>
          <w:szCs w:val="24"/>
        </w:rPr>
        <w:t>:</w:t>
      </w:r>
    </w:p>
    <w:p w14:paraId="5072EB35" w14:textId="77777777" w:rsidR="0054631E" w:rsidRPr="000D2CBF" w:rsidRDefault="0054631E" w:rsidP="0054631E">
      <w:pPr>
        <w:pStyle w:val="Lista1"/>
        <w:numPr>
          <w:ilvl w:val="0"/>
          <w:numId w:val="25"/>
        </w:numPr>
        <w:spacing w:line="276" w:lineRule="auto"/>
        <w:rPr>
          <w:rFonts w:ascii="Arial Narrow" w:hAnsi="Arial Narrow"/>
          <w:szCs w:val="24"/>
        </w:rPr>
      </w:pPr>
      <w:bookmarkStart w:id="2" w:name="WKP_AL_5853"/>
      <w:r w:rsidRPr="000D2CBF">
        <w:rPr>
          <w:rFonts w:ascii="Arial Narrow" w:hAnsi="Arial Narrow"/>
          <w:szCs w:val="24"/>
        </w:rPr>
        <w:t>załącznik nr 1</w:t>
      </w:r>
      <w:bookmarkEnd w:id="2"/>
      <w:r w:rsidRPr="000D2CBF">
        <w:rPr>
          <w:rFonts w:ascii="Arial Narrow" w:hAnsi="Arial Narrow"/>
          <w:szCs w:val="24"/>
        </w:rPr>
        <w:t xml:space="preserve"> – formularz oceny </w:t>
      </w:r>
      <w:r>
        <w:rPr>
          <w:rFonts w:ascii="Arial Narrow" w:hAnsi="Arial Narrow"/>
          <w:szCs w:val="24"/>
        </w:rPr>
        <w:t>Procesora</w:t>
      </w:r>
      <w:r w:rsidRPr="000D2CBF">
        <w:rPr>
          <w:rFonts w:ascii="Arial Narrow" w:hAnsi="Arial Narrow"/>
          <w:szCs w:val="24"/>
        </w:rPr>
        <w:t>, wypełniony przez P</w:t>
      </w:r>
      <w:r>
        <w:rPr>
          <w:rFonts w:ascii="Arial Narrow" w:hAnsi="Arial Narrow"/>
          <w:szCs w:val="24"/>
        </w:rPr>
        <w:t>rocesora</w:t>
      </w:r>
      <w:r w:rsidRPr="000D2CBF">
        <w:rPr>
          <w:rFonts w:ascii="Arial Narrow" w:hAnsi="Arial Narrow"/>
          <w:szCs w:val="24"/>
        </w:rPr>
        <w:t xml:space="preserve"> przed podpisaniem </w:t>
      </w:r>
      <w:r>
        <w:rPr>
          <w:rFonts w:ascii="Arial Narrow" w:hAnsi="Arial Narrow"/>
          <w:szCs w:val="24"/>
        </w:rPr>
        <w:t>U</w:t>
      </w:r>
      <w:r w:rsidRPr="000D2CBF">
        <w:rPr>
          <w:rFonts w:ascii="Arial Narrow" w:hAnsi="Arial Narrow"/>
          <w:szCs w:val="24"/>
        </w:rPr>
        <w:t xml:space="preserve">mowy </w:t>
      </w:r>
      <w:r>
        <w:rPr>
          <w:rFonts w:ascii="Arial Narrow" w:hAnsi="Arial Narrow"/>
          <w:szCs w:val="24"/>
        </w:rPr>
        <w:t>Głównej</w:t>
      </w:r>
    </w:p>
    <w:p w14:paraId="63B63FE5" w14:textId="77777777" w:rsidR="0054631E" w:rsidRPr="000D2CBF" w:rsidRDefault="0054631E" w:rsidP="0054631E">
      <w:pPr>
        <w:pStyle w:val="Lista1"/>
        <w:numPr>
          <w:ilvl w:val="0"/>
          <w:numId w:val="25"/>
        </w:numPr>
        <w:spacing w:line="276" w:lineRule="auto"/>
        <w:rPr>
          <w:rFonts w:ascii="Arial Narrow" w:hAnsi="Arial Narrow"/>
          <w:szCs w:val="24"/>
        </w:rPr>
      </w:pPr>
      <w:bookmarkStart w:id="3" w:name="WKP_AL_5854"/>
      <w:r w:rsidRPr="000D2CBF">
        <w:rPr>
          <w:rFonts w:ascii="Arial Narrow" w:hAnsi="Arial Narrow"/>
          <w:szCs w:val="24"/>
        </w:rPr>
        <w:t>załącznik nr 2</w:t>
      </w:r>
      <w:bookmarkEnd w:id="3"/>
      <w:r w:rsidRPr="000D2CBF">
        <w:rPr>
          <w:rFonts w:ascii="Arial Narrow" w:hAnsi="Arial Narrow"/>
          <w:szCs w:val="24"/>
        </w:rPr>
        <w:t xml:space="preserve"> – wykaz środków technicznych i organizacyjnych stosowanych przez </w:t>
      </w:r>
      <w:r>
        <w:rPr>
          <w:rFonts w:ascii="Arial Narrow" w:hAnsi="Arial Narrow"/>
          <w:szCs w:val="24"/>
        </w:rPr>
        <w:t>Procesora</w:t>
      </w:r>
    </w:p>
    <w:p w14:paraId="1D77B849" w14:textId="77777777" w:rsidR="0054631E" w:rsidRDefault="0054631E"/>
    <w:sectPr w:rsidR="0054631E" w:rsidSect="00AB585C">
      <w:headerReference w:type="default" r:id="rId8"/>
      <w:footerReference w:type="default" r:id="rId9"/>
      <w:pgSz w:w="11900" w:h="16840"/>
      <w:pgMar w:top="1134"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5956" w14:textId="77777777" w:rsidR="00EA525B" w:rsidRDefault="00EA525B" w:rsidP="0054631E">
      <w:pPr>
        <w:spacing w:line="240" w:lineRule="auto"/>
      </w:pPr>
      <w:r>
        <w:separator/>
      </w:r>
    </w:p>
  </w:endnote>
  <w:endnote w:type="continuationSeparator" w:id="0">
    <w:p w14:paraId="5DB8D73A" w14:textId="77777777" w:rsidR="00EA525B" w:rsidRDefault="00EA525B" w:rsidP="00546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88144"/>
      <w:docPartObj>
        <w:docPartGallery w:val="Page Numbers (Bottom of Page)"/>
        <w:docPartUnique/>
      </w:docPartObj>
    </w:sdtPr>
    <w:sdtEndPr/>
    <w:sdtContent>
      <w:p w14:paraId="0E44094A" w14:textId="4E878ED0" w:rsidR="0054631E" w:rsidRDefault="0054631E">
        <w:pPr>
          <w:pStyle w:val="Stopka"/>
          <w:jc w:val="right"/>
        </w:pPr>
        <w:r>
          <w:fldChar w:fldCharType="begin"/>
        </w:r>
        <w:r>
          <w:instrText>PAGE   \* MERGEFORMAT</w:instrText>
        </w:r>
        <w:r>
          <w:fldChar w:fldCharType="separate"/>
        </w:r>
        <w:r>
          <w:rPr>
            <w:lang w:val="pl-PL"/>
          </w:rPr>
          <w:t>2</w:t>
        </w:r>
        <w:r>
          <w:fldChar w:fldCharType="end"/>
        </w:r>
      </w:p>
    </w:sdtContent>
  </w:sdt>
  <w:p w14:paraId="674270D0" w14:textId="77777777" w:rsidR="00AB585C" w:rsidRDefault="00AB585C">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FA86" w14:textId="77777777" w:rsidR="00EA525B" w:rsidRDefault="00EA525B" w:rsidP="0054631E">
      <w:pPr>
        <w:spacing w:line="240" w:lineRule="auto"/>
      </w:pPr>
      <w:r>
        <w:separator/>
      </w:r>
    </w:p>
  </w:footnote>
  <w:footnote w:type="continuationSeparator" w:id="0">
    <w:p w14:paraId="6B04B3D4" w14:textId="77777777" w:rsidR="00EA525B" w:rsidRDefault="00EA525B" w:rsidP="005463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3670" w14:textId="77777777" w:rsidR="00AB585C" w:rsidRDefault="00AB585C">
    <w:pPr>
      <w:pBdr>
        <w:top w:val="nil"/>
        <w:left w:val="nil"/>
        <w:bottom w:val="nil"/>
        <w:right w:val="nil"/>
        <w:between w:val="nil"/>
      </w:pBdr>
      <w:tabs>
        <w:tab w:val="right" w:pos="9020"/>
      </w:tabs>
      <w:spacing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93F"/>
    <w:multiLevelType w:val="hybridMultilevel"/>
    <w:tmpl w:val="E9A4D5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F4038"/>
    <w:multiLevelType w:val="multilevel"/>
    <w:tmpl w:val="ABA66FF4"/>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b/>
        <w:smallCaps w:val="0"/>
        <w:strike w:val="0"/>
        <w:shd w:val="clear" w:color="auto" w:fill="auto"/>
        <w:vertAlign w:val="baseline"/>
      </w:rPr>
    </w:lvl>
    <w:lvl w:ilvl="2">
      <w:start w:val="1"/>
      <w:numFmt w:val="decimal"/>
      <w:lvlText w:val="%1.%2.%3."/>
      <w:lvlJc w:val="left"/>
      <w:pPr>
        <w:ind w:left="1080" w:hanging="720"/>
      </w:pPr>
      <w:rPr>
        <w:b/>
        <w:smallCaps w:val="0"/>
        <w:strike w:val="0"/>
        <w:shd w:val="clear" w:color="auto" w:fill="auto"/>
        <w:vertAlign w:val="baseline"/>
      </w:rPr>
    </w:lvl>
    <w:lvl w:ilvl="3">
      <w:start w:val="1"/>
      <w:numFmt w:val="decimal"/>
      <w:lvlText w:val="%1.%2.%3.%4."/>
      <w:lvlJc w:val="left"/>
      <w:pPr>
        <w:ind w:left="1440" w:hanging="1080"/>
      </w:pPr>
      <w:rPr>
        <w:b/>
        <w:smallCaps w:val="0"/>
        <w:strike w:val="0"/>
        <w:shd w:val="clear" w:color="auto" w:fill="auto"/>
        <w:vertAlign w:val="baseline"/>
      </w:rPr>
    </w:lvl>
    <w:lvl w:ilvl="4">
      <w:start w:val="1"/>
      <w:numFmt w:val="decimal"/>
      <w:lvlText w:val="%1.%2.%3.%4.%5."/>
      <w:lvlJc w:val="left"/>
      <w:pPr>
        <w:ind w:left="1440" w:hanging="1080"/>
      </w:pPr>
      <w:rPr>
        <w:b/>
        <w:smallCaps w:val="0"/>
        <w:strike w:val="0"/>
        <w:shd w:val="clear" w:color="auto" w:fill="auto"/>
        <w:vertAlign w:val="baseline"/>
      </w:rPr>
    </w:lvl>
    <w:lvl w:ilvl="5">
      <w:start w:val="1"/>
      <w:numFmt w:val="decimal"/>
      <w:lvlText w:val="%1.%2.%3.%4.%5.%6."/>
      <w:lvlJc w:val="left"/>
      <w:pPr>
        <w:ind w:left="1800" w:hanging="1440"/>
      </w:pPr>
      <w:rPr>
        <w:b/>
        <w:smallCaps w:val="0"/>
        <w:strike w:val="0"/>
        <w:shd w:val="clear" w:color="auto" w:fill="auto"/>
        <w:vertAlign w:val="baseline"/>
      </w:rPr>
    </w:lvl>
    <w:lvl w:ilvl="6">
      <w:start w:val="1"/>
      <w:numFmt w:val="decimal"/>
      <w:lvlText w:val="%1.%2.%3.%4.%5.%6.%7."/>
      <w:lvlJc w:val="left"/>
      <w:pPr>
        <w:ind w:left="2160" w:hanging="1800"/>
      </w:pPr>
      <w:rPr>
        <w:b/>
        <w:smallCaps w:val="0"/>
        <w:strike w:val="0"/>
        <w:shd w:val="clear" w:color="auto" w:fill="auto"/>
        <w:vertAlign w:val="baseline"/>
      </w:rPr>
    </w:lvl>
    <w:lvl w:ilvl="7">
      <w:start w:val="1"/>
      <w:numFmt w:val="decimal"/>
      <w:lvlText w:val="%1.%2.%3.%4.%5.%6.%7.%8."/>
      <w:lvlJc w:val="left"/>
      <w:pPr>
        <w:ind w:left="2160" w:hanging="1800"/>
      </w:pPr>
      <w:rPr>
        <w:b/>
        <w:smallCaps w:val="0"/>
        <w:strike w:val="0"/>
        <w:shd w:val="clear" w:color="auto" w:fill="auto"/>
        <w:vertAlign w:val="baseline"/>
      </w:rPr>
    </w:lvl>
    <w:lvl w:ilvl="8">
      <w:start w:val="1"/>
      <w:numFmt w:val="decimal"/>
      <w:lvlText w:val="%1.%2.%3.%4.%5.%6.%7.%8.%9."/>
      <w:lvlJc w:val="left"/>
      <w:pPr>
        <w:ind w:left="2520" w:hanging="2160"/>
      </w:pPr>
      <w:rPr>
        <w:b/>
        <w:smallCaps w:val="0"/>
        <w:strike w:val="0"/>
        <w:shd w:val="clear" w:color="auto" w:fill="auto"/>
        <w:vertAlign w:val="baseline"/>
      </w:rPr>
    </w:lvl>
  </w:abstractNum>
  <w:abstractNum w:abstractNumId="2" w15:restartNumberingAfterBreak="0">
    <w:nsid w:val="03D52974"/>
    <w:multiLevelType w:val="multilevel"/>
    <w:tmpl w:val="25BA9E6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DB1005A"/>
    <w:multiLevelType w:val="hybridMultilevel"/>
    <w:tmpl w:val="D29A1B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006E7"/>
    <w:multiLevelType w:val="multilevel"/>
    <w:tmpl w:val="05E21600"/>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b w:val="0"/>
        <w:smallCaps w:val="0"/>
        <w:strike w:val="0"/>
        <w:shd w:val="clear" w:color="auto" w:fill="auto"/>
        <w:vertAlign w:val="baseline"/>
      </w:rPr>
    </w:lvl>
    <w:lvl w:ilvl="2">
      <w:start w:val="1"/>
      <w:numFmt w:val="decimal"/>
      <w:lvlText w:val="%1.%2.%3."/>
      <w:lvlJc w:val="left"/>
      <w:pPr>
        <w:ind w:left="1080" w:hanging="720"/>
      </w:pPr>
      <w:rPr>
        <w:b/>
        <w:smallCaps w:val="0"/>
        <w:strike w:val="0"/>
        <w:shd w:val="clear" w:color="auto" w:fill="auto"/>
        <w:vertAlign w:val="baseline"/>
      </w:rPr>
    </w:lvl>
    <w:lvl w:ilvl="3">
      <w:start w:val="1"/>
      <w:numFmt w:val="decimal"/>
      <w:lvlText w:val="%1.%2.%3.%4."/>
      <w:lvlJc w:val="left"/>
      <w:pPr>
        <w:ind w:left="1440" w:hanging="1080"/>
      </w:pPr>
      <w:rPr>
        <w:b/>
        <w:smallCaps w:val="0"/>
        <w:strike w:val="0"/>
        <w:shd w:val="clear" w:color="auto" w:fill="auto"/>
        <w:vertAlign w:val="baseline"/>
      </w:rPr>
    </w:lvl>
    <w:lvl w:ilvl="4">
      <w:start w:val="1"/>
      <w:numFmt w:val="decimal"/>
      <w:lvlText w:val="%1.%2.%3.%4.%5."/>
      <w:lvlJc w:val="left"/>
      <w:pPr>
        <w:ind w:left="1440" w:hanging="1080"/>
      </w:pPr>
      <w:rPr>
        <w:b/>
        <w:smallCaps w:val="0"/>
        <w:strike w:val="0"/>
        <w:shd w:val="clear" w:color="auto" w:fill="auto"/>
        <w:vertAlign w:val="baseline"/>
      </w:rPr>
    </w:lvl>
    <w:lvl w:ilvl="5">
      <w:start w:val="1"/>
      <w:numFmt w:val="decimal"/>
      <w:lvlText w:val="%1.%2.%3.%4.%5.%6."/>
      <w:lvlJc w:val="left"/>
      <w:pPr>
        <w:ind w:left="1800" w:hanging="1440"/>
      </w:pPr>
      <w:rPr>
        <w:b/>
        <w:smallCaps w:val="0"/>
        <w:strike w:val="0"/>
        <w:shd w:val="clear" w:color="auto" w:fill="auto"/>
        <w:vertAlign w:val="baseline"/>
      </w:rPr>
    </w:lvl>
    <w:lvl w:ilvl="6">
      <w:start w:val="1"/>
      <w:numFmt w:val="decimal"/>
      <w:lvlText w:val="%1.%2.%3.%4.%5.%6.%7."/>
      <w:lvlJc w:val="left"/>
      <w:pPr>
        <w:ind w:left="2160" w:hanging="1800"/>
      </w:pPr>
      <w:rPr>
        <w:b/>
        <w:smallCaps w:val="0"/>
        <w:strike w:val="0"/>
        <w:shd w:val="clear" w:color="auto" w:fill="auto"/>
        <w:vertAlign w:val="baseline"/>
      </w:rPr>
    </w:lvl>
    <w:lvl w:ilvl="7">
      <w:start w:val="1"/>
      <w:numFmt w:val="decimal"/>
      <w:lvlText w:val="%1.%2.%3.%4.%5.%6.%7.%8."/>
      <w:lvlJc w:val="left"/>
      <w:pPr>
        <w:ind w:left="2160" w:hanging="1800"/>
      </w:pPr>
      <w:rPr>
        <w:b/>
        <w:smallCaps w:val="0"/>
        <w:strike w:val="0"/>
        <w:shd w:val="clear" w:color="auto" w:fill="auto"/>
        <w:vertAlign w:val="baseline"/>
      </w:rPr>
    </w:lvl>
    <w:lvl w:ilvl="8">
      <w:start w:val="1"/>
      <w:numFmt w:val="decimal"/>
      <w:lvlText w:val="%1.%2.%3.%4.%5.%6.%7.%8.%9."/>
      <w:lvlJc w:val="left"/>
      <w:pPr>
        <w:ind w:left="2520" w:hanging="2160"/>
      </w:pPr>
      <w:rPr>
        <w:b/>
        <w:smallCaps w:val="0"/>
        <w:strike w:val="0"/>
        <w:shd w:val="clear" w:color="auto" w:fill="auto"/>
        <w:vertAlign w:val="baseline"/>
      </w:rPr>
    </w:lvl>
  </w:abstractNum>
  <w:abstractNum w:abstractNumId="5" w15:restartNumberingAfterBreak="0">
    <w:nsid w:val="150815C1"/>
    <w:multiLevelType w:val="multilevel"/>
    <w:tmpl w:val="95881624"/>
    <w:lvl w:ilvl="0">
      <w:start w:val="1"/>
      <w:numFmt w:val="decimal"/>
      <w:lvlText w:val="%1."/>
      <w:lvlJc w:val="left"/>
      <w:pPr>
        <w:ind w:left="720" w:hanging="360"/>
      </w:pPr>
      <w:rPr>
        <w:smallCaps w:val="0"/>
        <w:strike w:val="0"/>
        <w:shd w:val="clear" w:color="auto" w:fill="auto"/>
        <w:vertAlign w:val="baseline"/>
      </w:rPr>
    </w:lvl>
    <w:lvl w:ilvl="1">
      <w:start w:val="1"/>
      <w:numFmt w:val="decimal"/>
      <w:lvlText w:val="%1.%2."/>
      <w:lvlJc w:val="left"/>
      <w:pPr>
        <w:ind w:left="1080" w:hanging="720"/>
      </w:pPr>
      <w:rPr>
        <w:smallCaps w:val="0"/>
        <w:strike w:val="0"/>
        <w:shd w:val="clear" w:color="auto" w:fill="auto"/>
        <w:vertAlign w:val="baseline"/>
      </w:rPr>
    </w:lvl>
    <w:lvl w:ilvl="2">
      <w:start w:val="1"/>
      <w:numFmt w:val="decimal"/>
      <w:lvlText w:val="%1.%2.%3."/>
      <w:lvlJc w:val="left"/>
      <w:pPr>
        <w:ind w:left="1080" w:hanging="720"/>
      </w:pPr>
      <w:rPr>
        <w:smallCaps w:val="0"/>
        <w:strike w:val="0"/>
        <w:shd w:val="clear" w:color="auto" w:fill="auto"/>
        <w:vertAlign w:val="baseline"/>
      </w:rPr>
    </w:lvl>
    <w:lvl w:ilvl="3">
      <w:start w:val="1"/>
      <w:numFmt w:val="decimal"/>
      <w:lvlText w:val="%1.%2.%3.%4."/>
      <w:lvlJc w:val="left"/>
      <w:pPr>
        <w:ind w:left="1440" w:hanging="1080"/>
      </w:pPr>
      <w:rPr>
        <w:smallCaps w:val="0"/>
        <w:strike w:val="0"/>
        <w:shd w:val="clear" w:color="auto" w:fill="auto"/>
        <w:vertAlign w:val="baseline"/>
      </w:rPr>
    </w:lvl>
    <w:lvl w:ilvl="4">
      <w:start w:val="1"/>
      <w:numFmt w:val="decimal"/>
      <w:lvlText w:val="%1.%2.%3.%4.%5."/>
      <w:lvlJc w:val="left"/>
      <w:pPr>
        <w:ind w:left="1440" w:hanging="1080"/>
      </w:pPr>
      <w:rPr>
        <w:smallCaps w:val="0"/>
        <w:strike w:val="0"/>
        <w:shd w:val="clear" w:color="auto" w:fill="auto"/>
        <w:vertAlign w:val="baseline"/>
      </w:rPr>
    </w:lvl>
    <w:lvl w:ilvl="5">
      <w:start w:val="1"/>
      <w:numFmt w:val="decimal"/>
      <w:lvlText w:val="%1.%2.%3.%4.%5.%6."/>
      <w:lvlJc w:val="left"/>
      <w:pPr>
        <w:ind w:left="1800" w:hanging="1440"/>
      </w:pPr>
      <w:rPr>
        <w:smallCaps w:val="0"/>
        <w:strike w:val="0"/>
        <w:shd w:val="clear" w:color="auto" w:fill="auto"/>
        <w:vertAlign w:val="baseline"/>
      </w:rPr>
    </w:lvl>
    <w:lvl w:ilvl="6">
      <w:start w:val="1"/>
      <w:numFmt w:val="decimal"/>
      <w:lvlText w:val="%1.%2.%3.%4.%5.%6.%7."/>
      <w:lvlJc w:val="left"/>
      <w:pPr>
        <w:ind w:left="2160" w:hanging="1800"/>
      </w:pPr>
      <w:rPr>
        <w:smallCaps w:val="0"/>
        <w:strike w:val="0"/>
        <w:shd w:val="clear" w:color="auto" w:fill="auto"/>
        <w:vertAlign w:val="baseline"/>
      </w:rPr>
    </w:lvl>
    <w:lvl w:ilvl="7">
      <w:start w:val="1"/>
      <w:numFmt w:val="decimal"/>
      <w:lvlText w:val="%1.%2.%3.%4.%5.%6.%7.%8."/>
      <w:lvlJc w:val="left"/>
      <w:pPr>
        <w:ind w:left="2160" w:hanging="1800"/>
      </w:pPr>
      <w:rPr>
        <w:smallCaps w:val="0"/>
        <w:strike w:val="0"/>
        <w:shd w:val="clear" w:color="auto" w:fill="auto"/>
        <w:vertAlign w:val="baseline"/>
      </w:rPr>
    </w:lvl>
    <w:lvl w:ilvl="8">
      <w:start w:val="1"/>
      <w:numFmt w:val="decimal"/>
      <w:lvlText w:val="%1.%2.%3.%4.%5.%6.%7.%8.%9."/>
      <w:lvlJc w:val="left"/>
      <w:pPr>
        <w:ind w:left="2520" w:hanging="2160"/>
      </w:pPr>
      <w:rPr>
        <w:smallCaps w:val="0"/>
        <w:strike w:val="0"/>
        <w:shd w:val="clear" w:color="auto" w:fill="auto"/>
        <w:vertAlign w:val="baseline"/>
      </w:rPr>
    </w:lvl>
  </w:abstractNum>
  <w:abstractNum w:abstractNumId="6" w15:restartNumberingAfterBreak="0">
    <w:nsid w:val="1510336E"/>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0855124"/>
    <w:multiLevelType w:val="multilevel"/>
    <w:tmpl w:val="3A24F00A"/>
    <w:lvl w:ilvl="0">
      <w:start w:val="4"/>
      <w:numFmt w:val="decimal"/>
      <w:lvlText w:val="%1."/>
      <w:lvlJc w:val="left"/>
      <w:pPr>
        <w:ind w:left="360" w:hanging="360"/>
      </w:pPr>
    </w:lvl>
    <w:lvl w:ilvl="1">
      <w:start w:val="1"/>
      <w:numFmt w:val="decimal"/>
      <w:lvlText w:val="%2."/>
      <w:lvlJc w:val="left"/>
      <w:pPr>
        <w:ind w:left="70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B4A1B"/>
    <w:multiLevelType w:val="hybridMultilevel"/>
    <w:tmpl w:val="FFFFFFFF"/>
    <w:lvl w:ilvl="0" w:tplc="5D805AC6">
      <w:start w:val="1"/>
      <w:numFmt w:val="decimal"/>
      <w:lvlText w:val="%1)"/>
      <w:lvlJc w:val="left"/>
      <w:pPr>
        <w:ind w:left="704" w:hanging="42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2B4F32EA"/>
    <w:multiLevelType w:val="hybridMultilevel"/>
    <w:tmpl w:val="78E44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635062"/>
    <w:multiLevelType w:val="multilevel"/>
    <w:tmpl w:val="1BBA0C7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322E5377"/>
    <w:multiLevelType w:val="multilevel"/>
    <w:tmpl w:val="9EF6BB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961037A"/>
    <w:multiLevelType w:val="multilevel"/>
    <w:tmpl w:val="08CA9D32"/>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b/>
        <w:smallCaps w:val="0"/>
        <w:strike w:val="0"/>
        <w:shd w:val="clear" w:color="auto" w:fill="auto"/>
        <w:vertAlign w:val="baseline"/>
      </w:rPr>
    </w:lvl>
    <w:lvl w:ilvl="2">
      <w:start w:val="1"/>
      <w:numFmt w:val="decimal"/>
      <w:lvlText w:val="%1.%2.%3."/>
      <w:lvlJc w:val="left"/>
      <w:pPr>
        <w:ind w:left="1080" w:hanging="720"/>
      </w:pPr>
      <w:rPr>
        <w:b/>
        <w:smallCaps w:val="0"/>
        <w:strike w:val="0"/>
        <w:shd w:val="clear" w:color="auto" w:fill="auto"/>
        <w:vertAlign w:val="baseline"/>
      </w:rPr>
    </w:lvl>
    <w:lvl w:ilvl="3">
      <w:start w:val="1"/>
      <w:numFmt w:val="decimal"/>
      <w:lvlText w:val="%1.%2.%3.%4."/>
      <w:lvlJc w:val="left"/>
      <w:pPr>
        <w:ind w:left="1440" w:hanging="1080"/>
      </w:pPr>
      <w:rPr>
        <w:b/>
        <w:smallCaps w:val="0"/>
        <w:strike w:val="0"/>
        <w:shd w:val="clear" w:color="auto" w:fill="auto"/>
        <w:vertAlign w:val="baseline"/>
      </w:rPr>
    </w:lvl>
    <w:lvl w:ilvl="4">
      <w:start w:val="1"/>
      <w:numFmt w:val="decimal"/>
      <w:lvlText w:val="%1.%2.%3.%4.%5."/>
      <w:lvlJc w:val="left"/>
      <w:pPr>
        <w:ind w:left="1440" w:hanging="1080"/>
      </w:pPr>
      <w:rPr>
        <w:b/>
        <w:smallCaps w:val="0"/>
        <w:strike w:val="0"/>
        <w:shd w:val="clear" w:color="auto" w:fill="auto"/>
        <w:vertAlign w:val="baseline"/>
      </w:rPr>
    </w:lvl>
    <w:lvl w:ilvl="5">
      <w:start w:val="1"/>
      <w:numFmt w:val="decimal"/>
      <w:lvlText w:val="%1.%2.%3.%4.%5.%6."/>
      <w:lvlJc w:val="left"/>
      <w:pPr>
        <w:ind w:left="1800" w:hanging="1440"/>
      </w:pPr>
      <w:rPr>
        <w:b/>
        <w:smallCaps w:val="0"/>
        <w:strike w:val="0"/>
        <w:shd w:val="clear" w:color="auto" w:fill="auto"/>
        <w:vertAlign w:val="baseline"/>
      </w:rPr>
    </w:lvl>
    <w:lvl w:ilvl="6">
      <w:start w:val="1"/>
      <w:numFmt w:val="decimal"/>
      <w:lvlText w:val="%1.%2.%3.%4.%5.%6.%7."/>
      <w:lvlJc w:val="left"/>
      <w:pPr>
        <w:ind w:left="2160" w:hanging="1800"/>
      </w:pPr>
      <w:rPr>
        <w:b/>
        <w:smallCaps w:val="0"/>
        <w:strike w:val="0"/>
        <w:shd w:val="clear" w:color="auto" w:fill="auto"/>
        <w:vertAlign w:val="baseline"/>
      </w:rPr>
    </w:lvl>
    <w:lvl w:ilvl="7">
      <w:start w:val="1"/>
      <w:numFmt w:val="decimal"/>
      <w:lvlText w:val="%1.%2.%3.%4.%5.%6.%7.%8."/>
      <w:lvlJc w:val="left"/>
      <w:pPr>
        <w:ind w:left="2160" w:hanging="1800"/>
      </w:pPr>
      <w:rPr>
        <w:b/>
        <w:smallCaps w:val="0"/>
        <w:strike w:val="0"/>
        <w:shd w:val="clear" w:color="auto" w:fill="auto"/>
        <w:vertAlign w:val="baseline"/>
      </w:rPr>
    </w:lvl>
    <w:lvl w:ilvl="8">
      <w:start w:val="1"/>
      <w:numFmt w:val="decimal"/>
      <w:lvlText w:val="%1.%2.%3.%4.%5.%6.%7.%8.%9."/>
      <w:lvlJc w:val="left"/>
      <w:pPr>
        <w:ind w:left="2520" w:hanging="2160"/>
      </w:pPr>
      <w:rPr>
        <w:b/>
        <w:smallCaps w:val="0"/>
        <w:strike w:val="0"/>
        <w:shd w:val="clear" w:color="auto" w:fill="auto"/>
        <w:vertAlign w:val="baseline"/>
      </w:rPr>
    </w:lvl>
  </w:abstractNum>
  <w:abstractNum w:abstractNumId="13" w15:restartNumberingAfterBreak="0">
    <w:nsid w:val="52ED259E"/>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7D837AF"/>
    <w:multiLevelType w:val="multilevel"/>
    <w:tmpl w:val="CB60BE6A"/>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b w:val="0"/>
        <w:smallCaps w:val="0"/>
        <w:strike w:val="0"/>
        <w:shd w:val="clear" w:color="auto" w:fill="auto"/>
        <w:vertAlign w:val="baseline"/>
      </w:rPr>
    </w:lvl>
    <w:lvl w:ilvl="2">
      <w:start w:val="1"/>
      <w:numFmt w:val="decimal"/>
      <w:lvlText w:val="%1.%2.%3."/>
      <w:lvlJc w:val="left"/>
      <w:pPr>
        <w:ind w:left="1080" w:hanging="720"/>
      </w:pPr>
      <w:rPr>
        <w:b/>
        <w:smallCaps w:val="0"/>
        <w:strike w:val="0"/>
        <w:shd w:val="clear" w:color="auto" w:fill="auto"/>
        <w:vertAlign w:val="baseline"/>
      </w:rPr>
    </w:lvl>
    <w:lvl w:ilvl="3">
      <w:start w:val="1"/>
      <w:numFmt w:val="decimal"/>
      <w:lvlText w:val="%1.%2.%3.%4."/>
      <w:lvlJc w:val="left"/>
      <w:pPr>
        <w:ind w:left="1440" w:hanging="1080"/>
      </w:pPr>
      <w:rPr>
        <w:b/>
        <w:smallCaps w:val="0"/>
        <w:strike w:val="0"/>
        <w:shd w:val="clear" w:color="auto" w:fill="auto"/>
        <w:vertAlign w:val="baseline"/>
      </w:rPr>
    </w:lvl>
    <w:lvl w:ilvl="4">
      <w:start w:val="1"/>
      <w:numFmt w:val="decimal"/>
      <w:lvlText w:val="%1.%2.%3.%4.%5."/>
      <w:lvlJc w:val="left"/>
      <w:pPr>
        <w:ind w:left="1440" w:hanging="1080"/>
      </w:pPr>
      <w:rPr>
        <w:b/>
        <w:smallCaps w:val="0"/>
        <w:strike w:val="0"/>
        <w:shd w:val="clear" w:color="auto" w:fill="auto"/>
        <w:vertAlign w:val="baseline"/>
      </w:rPr>
    </w:lvl>
    <w:lvl w:ilvl="5">
      <w:start w:val="1"/>
      <w:numFmt w:val="decimal"/>
      <w:lvlText w:val="%1.%2.%3.%4.%5.%6."/>
      <w:lvlJc w:val="left"/>
      <w:pPr>
        <w:ind w:left="1800" w:hanging="1440"/>
      </w:pPr>
      <w:rPr>
        <w:b/>
        <w:smallCaps w:val="0"/>
        <w:strike w:val="0"/>
        <w:shd w:val="clear" w:color="auto" w:fill="auto"/>
        <w:vertAlign w:val="baseline"/>
      </w:rPr>
    </w:lvl>
    <w:lvl w:ilvl="6">
      <w:start w:val="1"/>
      <w:numFmt w:val="decimal"/>
      <w:lvlText w:val="%1.%2.%3.%4.%5.%6.%7."/>
      <w:lvlJc w:val="left"/>
      <w:pPr>
        <w:ind w:left="2160" w:hanging="1800"/>
      </w:pPr>
      <w:rPr>
        <w:b/>
        <w:smallCaps w:val="0"/>
        <w:strike w:val="0"/>
        <w:shd w:val="clear" w:color="auto" w:fill="auto"/>
        <w:vertAlign w:val="baseline"/>
      </w:rPr>
    </w:lvl>
    <w:lvl w:ilvl="7">
      <w:start w:val="1"/>
      <w:numFmt w:val="decimal"/>
      <w:lvlText w:val="%1.%2.%3.%4.%5.%6.%7.%8."/>
      <w:lvlJc w:val="left"/>
      <w:pPr>
        <w:ind w:left="2160" w:hanging="1800"/>
      </w:pPr>
      <w:rPr>
        <w:b/>
        <w:smallCaps w:val="0"/>
        <w:strike w:val="0"/>
        <w:shd w:val="clear" w:color="auto" w:fill="auto"/>
        <w:vertAlign w:val="baseline"/>
      </w:rPr>
    </w:lvl>
    <w:lvl w:ilvl="8">
      <w:start w:val="1"/>
      <w:numFmt w:val="decimal"/>
      <w:lvlText w:val="%1.%2.%3.%4.%5.%6.%7.%8.%9."/>
      <w:lvlJc w:val="left"/>
      <w:pPr>
        <w:ind w:left="2520" w:hanging="2160"/>
      </w:pPr>
      <w:rPr>
        <w:b/>
        <w:smallCaps w:val="0"/>
        <w:strike w:val="0"/>
        <w:shd w:val="clear" w:color="auto" w:fill="auto"/>
        <w:vertAlign w:val="baseline"/>
      </w:rPr>
    </w:lvl>
  </w:abstractNum>
  <w:abstractNum w:abstractNumId="15" w15:restartNumberingAfterBreak="0">
    <w:nsid w:val="5F9D46F2"/>
    <w:multiLevelType w:val="multilevel"/>
    <w:tmpl w:val="F72E3C6E"/>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smallCaps w:val="0"/>
        <w:strike w:val="0"/>
        <w:shd w:val="clear" w:color="auto" w:fill="auto"/>
        <w:vertAlign w:val="baseline"/>
      </w:rPr>
    </w:lvl>
    <w:lvl w:ilvl="2">
      <w:start w:val="1"/>
      <w:numFmt w:val="decimal"/>
      <w:lvlText w:val="%1.%2.%3."/>
      <w:lvlJc w:val="left"/>
      <w:pPr>
        <w:ind w:left="1080" w:hanging="720"/>
      </w:pPr>
      <w:rPr>
        <w:smallCaps w:val="0"/>
        <w:strike w:val="0"/>
        <w:shd w:val="clear" w:color="auto" w:fill="auto"/>
        <w:vertAlign w:val="baseline"/>
      </w:rPr>
    </w:lvl>
    <w:lvl w:ilvl="3">
      <w:start w:val="1"/>
      <w:numFmt w:val="decimal"/>
      <w:lvlText w:val="%1.%2.%3.%4."/>
      <w:lvlJc w:val="left"/>
      <w:pPr>
        <w:ind w:left="1440" w:hanging="1080"/>
      </w:pPr>
      <w:rPr>
        <w:smallCaps w:val="0"/>
        <w:strike w:val="0"/>
        <w:shd w:val="clear" w:color="auto" w:fill="auto"/>
        <w:vertAlign w:val="baseline"/>
      </w:rPr>
    </w:lvl>
    <w:lvl w:ilvl="4">
      <w:start w:val="1"/>
      <w:numFmt w:val="decimal"/>
      <w:lvlText w:val="%1.%2.%3.%4.%5."/>
      <w:lvlJc w:val="left"/>
      <w:pPr>
        <w:ind w:left="1440" w:hanging="1080"/>
      </w:pPr>
      <w:rPr>
        <w:smallCaps w:val="0"/>
        <w:strike w:val="0"/>
        <w:shd w:val="clear" w:color="auto" w:fill="auto"/>
        <w:vertAlign w:val="baseline"/>
      </w:rPr>
    </w:lvl>
    <w:lvl w:ilvl="5">
      <w:start w:val="1"/>
      <w:numFmt w:val="decimal"/>
      <w:lvlText w:val="%1.%2.%3.%4.%5.%6."/>
      <w:lvlJc w:val="left"/>
      <w:pPr>
        <w:ind w:left="1800" w:hanging="1440"/>
      </w:pPr>
      <w:rPr>
        <w:smallCaps w:val="0"/>
        <w:strike w:val="0"/>
        <w:shd w:val="clear" w:color="auto" w:fill="auto"/>
        <w:vertAlign w:val="baseline"/>
      </w:rPr>
    </w:lvl>
    <w:lvl w:ilvl="6">
      <w:start w:val="1"/>
      <w:numFmt w:val="decimal"/>
      <w:lvlText w:val="%1.%2.%3.%4.%5.%6.%7."/>
      <w:lvlJc w:val="left"/>
      <w:pPr>
        <w:ind w:left="2160" w:hanging="1800"/>
      </w:pPr>
      <w:rPr>
        <w:smallCaps w:val="0"/>
        <w:strike w:val="0"/>
        <w:shd w:val="clear" w:color="auto" w:fill="auto"/>
        <w:vertAlign w:val="baseline"/>
      </w:rPr>
    </w:lvl>
    <w:lvl w:ilvl="7">
      <w:start w:val="1"/>
      <w:numFmt w:val="decimal"/>
      <w:lvlText w:val="%1.%2.%3.%4.%5.%6.%7.%8."/>
      <w:lvlJc w:val="left"/>
      <w:pPr>
        <w:ind w:left="2160" w:hanging="1800"/>
      </w:pPr>
      <w:rPr>
        <w:smallCaps w:val="0"/>
        <w:strike w:val="0"/>
        <w:shd w:val="clear" w:color="auto" w:fill="auto"/>
        <w:vertAlign w:val="baseline"/>
      </w:rPr>
    </w:lvl>
    <w:lvl w:ilvl="8">
      <w:start w:val="1"/>
      <w:numFmt w:val="decimal"/>
      <w:lvlText w:val="%1.%2.%3.%4.%5.%6.%7.%8.%9."/>
      <w:lvlJc w:val="left"/>
      <w:pPr>
        <w:ind w:left="2520" w:hanging="2160"/>
      </w:pPr>
      <w:rPr>
        <w:smallCaps w:val="0"/>
        <w:strike w:val="0"/>
        <w:shd w:val="clear" w:color="auto" w:fill="auto"/>
        <w:vertAlign w:val="baseline"/>
      </w:rPr>
    </w:lvl>
  </w:abstractNum>
  <w:abstractNum w:abstractNumId="16" w15:restartNumberingAfterBreak="0">
    <w:nsid w:val="6BD10DBD"/>
    <w:multiLevelType w:val="multilevel"/>
    <w:tmpl w:val="1A20AC2A"/>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b/>
        <w:smallCaps w:val="0"/>
        <w:strike w:val="0"/>
        <w:shd w:val="clear" w:color="auto" w:fill="auto"/>
        <w:vertAlign w:val="baseline"/>
      </w:rPr>
    </w:lvl>
    <w:lvl w:ilvl="2">
      <w:start w:val="1"/>
      <w:numFmt w:val="decimal"/>
      <w:lvlText w:val="%1.%2.%3."/>
      <w:lvlJc w:val="left"/>
      <w:pPr>
        <w:ind w:left="1080" w:hanging="720"/>
      </w:pPr>
      <w:rPr>
        <w:b/>
        <w:smallCaps w:val="0"/>
        <w:strike w:val="0"/>
        <w:shd w:val="clear" w:color="auto" w:fill="auto"/>
        <w:vertAlign w:val="baseline"/>
      </w:rPr>
    </w:lvl>
    <w:lvl w:ilvl="3">
      <w:start w:val="1"/>
      <w:numFmt w:val="decimal"/>
      <w:lvlText w:val="%1.%2.%3.%4."/>
      <w:lvlJc w:val="left"/>
      <w:pPr>
        <w:ind w:left="1440" w:hanging="1080"/>
      </w:pPr>
      <w:rPr>
        <w:b/>
        <w:smallCaps w:val="0"/>
        <w:strike w:val="0"/>
        <w:shd w:val="clear" w:color="auto" w:fill="auto"/>
        <w:vertAlign w:val="baseline"/>
      </w:rPr>
    </w:lvl>
    <w:lvl w:ilvl="4">
      <w:start w:val="1"/>
      <w:numFmt w:val="decimal"/>
      <w:lvlText w:val="%1.%2.%3.%4.%5."/>
      <w:lvlJc w:val="left"/>
      <w:pPr>
        <w:ind w:left="1440" w:hanging="1080"/>
      </w:pPr>
      <w:rPr>
        <w:b/>
        <w:smallCaps w:val="0"/>
        <w:strike w:val="0"/>
        <w:shd w:val="clear" w:color="auto" w:fill="auto"/>
        <w:vertAlign w:val="baseline"/>
      </w:rPr>
    </w:lvl>
    <w:lvl w:ilvl="5">
      <w:start w:val="1"/>
      <w:numFmt w:val="decimal"/>
      <w:lvlText w:val="%1.%2.%3.%4.%5.%6."/>
      <w:lvlJc w:val="left"/>
      <w:pPr>
        <w:ind w:left="1800" w:hanging="1440"/>
      </w:pPr>
      <w:rPr>
        <w:b/>
        <w:smallCaps w:val="0"/>
        <w:strike w:val="0"/>
        <w:shd w:val="clear" w:color="auto" w:fill="auto"/>
        <w:vertAlign w:val="baseline"/>
      </w:rPr>
    </w:lvl>
    <w:lvl w:ilvl="6">
      <w:start w:val="1"/>
      <w:numFmt w:val="decimal"/>
      <w:lvlText w:val="%1.%2.%3.%4.%5.%6.%7."/>
      <w:lvlJc w:val="left"/>
      <w:pPr>
        <w:ind w:left="2160" w:hanging="1800"/>
      </w:pPr>
      <w:rPr>
        <w:b/>
        <w:smallCaps w:val="0"/>
        <w:strike w:val="0"/>
        <w:shd w:val="clear" w:color="auto" w:fill="auto"/>
        <w:vertAlign w:val="baseline"/>
      </w:rPr>
    </w:lvl>
    <w:lvl w:ilvl="7">
      <w:start w:val="1"/>
      <w:numFmt w:val="decimal"/>
      <w:lvlText w:val="%1.%2.%3.%4.%5.%6.%7.%8."/>
      <w:lvlJc w:val="left"/>
      <w:pPr>
        <w:ind w:left="2160" w:hanging="1800"/>
      </w:pPr>
      <w:rPr>
        <w:b/>
        <w:smallCaps w:val="0"/>
        <w:strike w:val="0"/>
        <w:shd w:val="clear" w:color="auto" w:fill="auto"/>
        <w:vertAlign w:val="baseline"/>
      </w:rPr>
    </w:lvl>
    <w:lvl w:ilvl="8">
      <w:start w:val="1"/>
      <w:numFmt w:val="decimal"/>
      <w:lvlText w:val="%1.%2.%3.%4.%5.%6.%7.%8.%9."/>
      <w:lvlJc w:val="left"/>
      <w:pPr>
        <w:ind w:left="2520" w:hanging="2160"/>
      </w:pPr>
      <w:rPr>
        <w:b/>
        <w:smallCaps w:val="0"/>
        <w:strike w:val="0"/>
        <w:shd w:val="clear" w:color="auto" w:fill="auto"/>
        <w:vertAlign w:val="baseline"/>
      </w:rPr>
    </w:lvl>
  </w:abstractNum>
  <w:abstractNum w:abstractNumId="17" w15:restartNumberingAfterBreak="0">
    <w:nsid w:val="6C315358"/>
    <w:multiLevelType w:val="hybridMultilevel"/>
    <w:tmpl w:val="FFFFFFFF"/>
    <w:lvl w:ilvl="0" w:tplc="0415000F">
      <w:start w:val="1"/>
      <w:numFmt w:val="decimal"/>
      <w:lvlText w:val="%1."/>
      <w:lvlJc w:val="left"/>
      <w:pPr>
        <w:ind w:left="720" w:hanging="360"/>
      </w:pPr>
      <w:rPr>
        <w:rFonts w:cs="Times New Roman"/>
      </w:rPr>
    </w:lvl>
    <w:lvl w:ilvl="1" w:tplc="C2747906">
      <w:start w:val="1"/>
      <w:numFmt w:val="decimal"/>
      <w:lvlText w:val="%2)"/>
      <w:lvlJc w:val="left"/>
      <w:pPr>
        <w:ind w:left="1500" w:hanging="4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2AA4553"/>
    <w:multiLevelType w:val="multilevel"/>
    <w:tmpl w:val="8854797C"/>
    <w:lvl w:ilvl="0">
      <w:start w:val="5"/>
      <w:numFmt w:val="decimal"/>
      <w:lvlText w:val="%1."/>
      <w:lvlJc w:val="left"/>
      <w:pPr>
        <w:ind w:left="360" w:hanging="360"/>
      </w:pPr>
    </w:lvl>
    <w:lvl w:ilvl="1">
      <w:start w:val="1"/>
      <w:numFmt w:val="decimal"/>
      <w:lvlText w:val="%2."/>
      <w:lvlJc w:val="left"/>
      <w:pPr>
        <w:ind w:left="43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014A3F"/>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73834B98"/>
    <w:multiLevelType w:val="multilevel"/>
    <w:tmpl w:val="97A06A5A"/>
    <w:lvl w:ilvl="0">
      <w:start w:val="1"/>
      <w:numFmt w:val="decimal"/>
      <w:lvlText w:val="%1."/>
      <w:lvlJc w:val="left"/>
      <w:pPr>
        <w:ind w:left="284" w:hanging="284"/>
      </w:pPr>
      <w:rPr>
        <w:smallCaps w:val="0"/>
        <w:strike w:val="0"/>
        <w:shd w:val="clear" w:color="auto" w:fill="auto"/>
        <w:vertAlign w:val="baseline"/>
      </w:rPr>
    </w:lvl>
    <w:lvl w:ilvl="1">
      <w:start w:val="1"/>
      <w:numFmt w:val="decimal"/>
      <w:lvlText w:val="%1.%2."/>
      <w:lvlJc w:val="left"/>
      <w:pPr>
        <w:ind w:left="716" w:hanging="356"/>
      </w:pPr>
      <w:rPr>
        <w:smallCaps w:val="0"/>
        <w:strike w:val="0"/>
        <w:shd w:val="clear" w:color="auto" w:fill="auto"/>
        <w:vertAlign w:val="baseline"/>
      </w:rPr>
    </w:lvl>
    <w:lvl w:ilvl="2">
      <w:start w:val="1"/>
      <w:numFmt w:val="decimal"/>
      <w:lvlText w:val="%1.%2.%3."/>
      <w:lvlJc w:val="left"/>
      <w:pPr>
        <w:ind w:left="820" w:hanging="100"/>
      </w:pPr>
      <w:rPr>
        <w:smallCaps w:val="0"/>
        <w:strike w:val="0"/>
        <w:shd w:val="clear" w:color="auto" w:fill="auto"/>
        <w:vertAlign w:val="baseline"/>
      </w:rPr>
    </w:lvl>
    <w:lvl w:ilvl="3">
      <w:start w:val="1"/>
      <w:numFmt w:val="decimal"/>
      <w:lvlText w:val="%1.%2.%3.%4."/>
      <w:lvlJc w:val="left"/>
      <w:pPr>
        <w:ind w:left="1180" w:hanging="100"/>
      </w:pPr>
      <w:rPr>
        <w:smallCaps w:val="0"/>
        <w:strike w:val="0"/>
        <w:shd w:val="clear" w:color="auto" w:fill="auto"/>
        <w:vertAlign w:val="baseline"/>
      </w:rPr>
    </w:lvl>
    <w:lvl w:ilvl="4">
      <w:start w:val="1"/>
      <w:numFmt w:val="decimal"/>
      <w:lvlText w:val="%1.%2.%3.%4.%5."/>
      <w:lvlJc w:val="left"/>
      <w:pPr>
        <w:ind w:left="1540" w:hanging="100"/>
      </w:pPr>
      <w:rPr>
        <w:smallCaps w:val="0"/>
        <w:strike w:val="0"/>
        <w:shd w:val="clear" w:color="auto" w:fill="auto"/>
        <w:vertAlign w:val="baseline"/>
      </w:rPr>
    </w:lvl>
    <w:lvl w:ilvl="5">
      <w:start w:val="1"/>
      <w:numFmt w:val="decimal"/>
      <w:lvlText w:val="%1.%2.%3.%4.%5.%6."/>
      <w:lvlJc w:val="left"/>
      <w:pPr>
        <w:ind w:left="1900" w:hanging="100"/>
      </w:pPr>
      <w:rPr>
        <w:smallCaps w:val="0"/>
        <w:strike w:val="0"/>
        <w:shd w:val="clear" w:color="auto" w:fill="auto"/>
        <w:vertAlign w:val="baseline"/>
      </w:rPr>
    </w:lvl>
    <w:lvl w:ilvl="6">
      <w:start w:val="1"/>
      <w:numFmt w:val="decimal"/>
      <w:lvlText w:val="%1.%2.%3.%4.%5.%6.%7."/>
      <w:lvlJc w:val="left"/>
      <w:pPr>
        <w:ind w:left="2260" w:hanging="100"/>
      </w:pPr>
      <w:rPr>
        <w:smallCaps w:val="0"/>
        <w:strike w:val="0"/>
        <w:shd w:val="clear" w:color="auto" w:fill="auto"/>
        <w:vertAlign w:val="baseline"/>
      </w:rPr>
    </w:lvl>
    <w:lvl w:ilvl="7">
      <w:start w:val="1"/>
      <w:numFmt w:val="decimal"/>
      <w:lvlText w:val="%1.%2.%3.%4.%5.%6.%7.%8."/>
      <w:lvlJc w:val="left"/>
      <w:pPr>
        <w:ind w:left="2620" w:hanging="100"/>
      </w:pPr>
      <w:rPr>
        <w:smallCaps w:val="0"/>
        <w:strike w:val="0"/>
        <w:shd w:val="clear" w:color="auto" w:fill="auto"/>
        <w:vertAlign w:val="baseline"/>
      </w:rPr>
    </w:lvl>
    <w:lvl w:ilvl="8">
      <w:start w:val="1"/>
      <w:numFmt w:val="decimal"/>
      <w:lvlText w:val="%1.%2.%3.%4.%5.%6.%7.%8.%9."/>
      <w:lvlJc w:val="left"/>
      <w:pPr>
        <w:ind w:left="2980" w:hanging="100"/>
      </w:pPr>
      <w:rPr>
        <w:smallCaps w:val="0"/>
        <w:strike w:val="0"/>
        <w:shd w:val="clear" w:color="auto" w:fill="auto"/>
        <w:vertAlign w:val="baseline"/>
      </w:rPr>
    </w:lvl>
  </w:abstractNum>
  <w:abstractNum w:abstractNumId="21" w15:restartNumberingAfterBreak="0">
    <w:nsid w:val="754825B1"/>
    <w:multiLevelType w:val="multilevel"/>
    <w:tmpl w:val="4742FEBE"/>
    <w:lvl w:ilvl="0">
      <w:start w:val="1"/>
      <w:numFmt w:val="decimal"/>
      <w:lvlText w:val="%1."/>
      <w:lvlJc w:val="left"/>
      <w:pPr>
        <w:ind w:left="720" w:hanging="360"/>
      </w:pPr>
      <w:rPr>
        <w:b w:val="0"/>
        <w:smallCaps w:val="0"/>
        <w:strike w:val="0"/>
        <w:shd w:val="clear" w:color="auto" w:fill="auto"/>
        <w:vertAlign w:val="baseline"/>
      </w:rPr>
    </w:lvl>
    <w:lvl w:ilvl="1">
      <w:start w:val="1"/>
      <w:numFmt w:val="decimal"/>
      <w:lvlText w:val="%1.%2."/>
      <w:lvlJc w:val="left"/>
      <w:pPr>
        <w:ind w:left="1080" w:hanging="720"/>
      </w:pPr>
      <w:rPr>
        <w:smallCaps w:val="0"/>
        <w:strike w:val="0"/>
        <w:shd w:val="clear" w:color="auto" w:fill="auto"/>
        <w:vertAlign w:val="baseline"/>
      </w:rPr>
    </w:lvl>
    <w:lvl w:ilvl="2">
      <w:start w:val="1"/>
      <w:numFmt w:val="decimal"/>
      <w:lvlText w:val="%1.%2.%3."/>
      <w:lvlJc w:val="left"/>
      <w:pPr>
        <w:ind w:left="1080" w:hanging="720"/>
      </w:pPr>
      <w:rPr>
        <w:smallCaps w:val="0"/>
        <w:strike w:val="0"/>
        <w:shd w:val="clear" w:color="auto" w:fill="auto"/>
        <w:vertAlign w:val="baseline"/>
      </w:rPr>
    </w:lvl>
    <w:lvl w:ilvl="3">
      <w:start w:val="1"/>
      <w:numFmt w:val="decimal"/>
      <w:lvlText w:val="%1.%2.%3.%4."/>
      <w:lvlJc w:val="left"/>
      <w:pPr>
        <w:ind w:left="1440" w:hanging="1080"/>
      </w:pPr>
      <w:rPr>
        <w:smallCaps w:val="0"/>
        <w:strike w:val="0"/>
        <w:shd w:val="clear" w:color="auto" w:fill="auto"/>
        <w:vertAlign w:val="baseline"/>
      </w:rPr>
    </w:lvl>
    <w:lvl w:ilvl="4">
      <w:start w:val="1"/>
      <w:numFmt w:val="decimal"/>
      <w:lvlText w:val="%1.%2.%3.%4.%5."/>
      <w:lvlJc w:val="left"/>
      <w:pPr>
        <w:ind w:left="1440" w:hanging="1080"/>
      </w:pPr>
      <w:rPr>
        <w:smallCaps w:val="0"/>
        <w:strike w:val="0"/>
        <w:shd w:val="clear" w:color="auto" w:fill="auto"/>
        <w:vertAlign w:val="baseline"/>
      </w:rPr>
    </w:lvl>
    <w:lvl w:ilvl="5">
      <w:start w:val="1"/>
      <w:numFmt w:val="decimal"/>
      <w:lvlText w:val="%1.%2.%3.%4.%5.%6."/>
      <w:lvlJc w:val="left"/>
      <w:pPr>
        <w:ind w:left="1800" w:hanging="1440"/>
      </w:pPr>
      <w:rPr>
        <w:smallCaps w:val="0"/>
        <w:strike w:val="0"/>
        <w:shd w:val="clear" w:color="auto" w:fill="auto"/>
        <w:vertAlign w:val="baseline"/>
      </w:rPr>
    </w:lvl>
    <w:lvl w:ilvl="6">
      <w:start w:val="1"/>
      <w:numFmt w:val="decimal"/>
      <w:lvlText w:val="%1.%2.%3.%4.%5.%6.%7."/>
      <w:lvlJc w:val="left"/>
      <w:pPr>
        <w:ind w:left="2160" w:hanging="1800"/>
      </w:pPr>
      <w:rPr>
        <w:smallCaps w:val="0"/>
        <w:strike w:val="0"/>
        <w:shd w:val="clear" w:color="auto" w:fill="auto"/>
        <w:vertAlign w:val="baseline"/>
      </w:rPr>
    </w:lvl>
    <w:lvl w:ilvl="7">
      <w:start w:val="1"/>
      <w:numFmt w:val="decimal"/>
      <w:lvlText w:val="%1.%2.%3.%4.%5.%6.%7.%8."/>
      <w:lvlJc w:val="left"/>
      <w:pPr>
        <w:ind w:left="2160" w:hanging="1800"/>
      </w:pPr>
      <w:rPr>
        <w:smallCaps w:val="0"/>
        <w:strike w:val="0"/>
        <w:shd w:val="clear" w:color="auto" w:fill="auto"/>
        <w:vertAlign w:val="baseline"/>
      </w:rPr>
    </w:lvl>
    <w:lvl w:ilvl="8">
      <w:start w:val="1"/>
      <w:numFmt w:val="decimal"/>
      <w:lvlText w:val="%1.%2.%3.%4.%5.%6.%7.%8.%9."/>
      <w:lvlJc w:val="left"/>
      <w:pPr>
        <w:ind w:left="2520" w:hanging="2160"/>
      </w:pPr>
      <w:rPr>
        <w:smallCaps w:val="0"/>
        <w:strike w:val="0"/>
        <w:shd w:val="clear" w:color="auto" w:fill="auto"/>
        <w:vertAlign w:val="baseline"/>
      </w:rPr>
    </w:lvl>
  </w:abstractNum>
  <w:abstractNum w:abstractNumId="22" w15:restartNumberingAfterBreak="0">
    <w:nsid w:val="77665E03"/>
    <w:multiLevelType w:val="multilevel"/>
    <w:tmpl w:val="CC8E10EA"/>
    <w:lvl w:ilvl="0">
      <w:start w:val="1"/>
      <w:numFmt w:val="decimal"/>
      <w:lvlText w:val="%1."/>
      <w:lvlJc w:val="left"/>
      <w:pPr>
        <w:ind w:left="1571" w:hanging="360"/>
      </w:pPr>
      <w:rPr>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779C0050"/>
    <w:multiLevelType w:val="hybridMultilevel"/>
    <w:tmpl w:val="FFFFFFFF"/>
    <w:lvl w:ilvl="0" w:tplc="0415000F">
      <w:start w:val="1"/>
      <w:numFmt w:val="decimal"/>
      <w:lvlText w:val="%1."/>
      <w:lvlJc w:val="left"/>
      <w:pPr>
        <w:ind w:left="720" w:hanging="360"/>
      </w:pPr>
      <w:rPr>
        <w:rFonts w:cs="Times New Roman" w:hint="default"/>
      </w:rPr>
    </w:lvl>
    <w:lvl w:ilvl="1" w:tplc="D6D09D62">
      <w:start w:val="1"/>
      <w:numFmt w:val="decimal"/>
      <w:lvlText w:val="%2)"/>
      <w:lvlJc w:val="left"/>
      <w:pPr>
        <w:ind w:left="1500" w:hanging="4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EF72652"/>
    <w:multiLevelType w:val="multilevel"/>
    <w:tmpl w:val="8EEEA19A"/>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95437">
    <w:abstractNumId w:val="16"/>
  </w:num>
  <w:num w:numId="2" w16cid:durableId="209077067">
    <w:abstractNumId w:val="22"/>
  </w:num>
  <w:num w:numId="3" w16cid:durableId="1953394985">
    <w:abstractNumId w:val="24"/>
  </w:num>
  <w:num w:numId="4" w16cid:durableId="713038314">
    <w:abstractNumId w:val="10"/>
  </w:num>
  <w:num w:numId="5" w16cid:durableId="1874028195">
    <w:abstractNumId w:val="2"/>
  </w:num>
  <w:num w:numId="6" w16cid:durableId="1345403709">
    <w:abstractNumId w:val="5"/>
  </w:num>
  <w:num w:numId="7" w16cid:durableId="101457892">
    <w:abstractNumId w:val="15"/>
  </w:num>
  <w:num w:numId="8" w16cid:durableId="1488782020">
    <w:abstractNumId w:val="14"/>
  </w:num>
  <w:num w:numId="9" w16cid:durableId="1309047405">
    <w:abstractNumId w:val="21"/>
  </w:num>
  <w:num w:numId="10" w16cid:durableId="944849196">
    <w:abstractNumId w:val="7"/>
  </w:num>
  <w:num w:numId="11" w16cid:durableId="767846733">
    <w:abstractNumId w:val="18"/>
  </w:num>
  <w:num w:numId="12" w16cid:durableId="315770982">
    <w:abstractNumId w:val="1"/>
  </w:num>
  <w:num w:numId="13" w16cid:durableId="1791044163">
    <w:abstractNumId w:val="12"/>
  </w:num>
  <w:num w:numId="14" w16cid:durableId="448938349">
    <w:abstractNumId w:val="4"/>
  </w:num>
  <w:num w:numId="15" w16cid:durableId="213931226">
    <w:abstractNumId w:val="3"/>
  </w:num>
  <w:num w:numId="16" w16cid:durableId="1742288118">
    <w:abstractNumId w:val="0"/>
  </w:num>
  <w:num w:numId="17" w16cid:durableId="1561596834">
    <w:abstractNumId w:val="6"/>
  </w:num>
  <w:num w:numId="18" w16cid:durableId="198593332">
    <w:abstractNumId w:val="19"/>
  </w:num>
  <w:num w:numId="19" w16cid:durableId="2017338916">
    <w:abstractNumId w:val="20"/>
  </w:num>
  <w:num w:numId="20" w16cid:durableId="1846239646">
    <w:abstractNumId w:val="11"/>
  </w:num>
  <w:num w:numId="21" w16cid:durableId="650401045">
    <w:abstractNumId w:val="9"/>
  </w:num>
  <w:num w:numId="22" w16cid:durableId="1062564862">
    <w:abstractNumId w:val="17"/>
  </w:num>
  <w:num w:numId="23" w16cid:durableId="699940668">
    <w:abstractNumId w:val="13"/>
  </w:num>
  <w:num w:numId="24" w16cid:durableId="1367026646">
    <w:abstractNumId w:val="23"/>
  </w:num>
  <w:num w:numId="25" w16cid:durableId="741029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5C"/>
    <w:rsid w:val="000428DD"/>
    <w:rsid w:val="00102EDE"/>
    <w:rsid w:val="00264FAE"/>
    <w:rsid w:val="00271587"/>
    <w:rsid w:val="002D0B05"/>
    <w:rsid w:val="00404710"/>
    <w:rsid w:val="0041360B"/>
    <w:rsid w:val="0042061F"/>
    <w:rsid w:val="00457FFC"/>
    <w:rsid w:val="004A0F91"/>
    <w:rsid w:val="0052017F"/>
    <w:rsid w:val="0054631E"/>
    <w:rsid w:val="005A6422"/>
    <w:rsid w:val="005C0FC4"/>
    <w:rsid w:val="005C286E"/>
    <w:rsid w:val="00626D45"/>
    <w:rsid w:val="00627B69"/>
    <w:rsid w:val="00660854"/>
    <w:rsid w:val="00784609"/>
    <w:rsid w:val="008B084C"/>
    <w:rsid w:val="008D74CA"/>
    <w:rsid w:val="00A00759"/>
    <w:rsid w:val="00A67E62"/>
    <w:rsid w:val="00AB585C"/>
    <w:rsid w:val="00AB78BA"/>
    <w:rsid w:val="00AD2DF1"/>
    <w:rsid w:val="00CA2A0F"/>
    <w:rsid w:val="00CB75A9"/>
    <w:rsid w:val="00D4051B"/>
    <w:rsid w:val="00DF37A5"/>
    <w:rsid w:val="00E036CD"/>
    <w:rsid w:val="00E41221"/>
    <w:rsid w:val="00EA525B"/>
    <w:rsid w:val="00ED60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6FBA"/>
  <w15:chartTrackingRefBased/>
  <w15:docId w15:val="{392CD9BD-EFB8-4492-AF8F-70E90E52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585C"/>
    <w:pPr>
      <w:spacing w:after="0" w:line="260" w:lineRule="auto"/>
    </w:pPr>
    <w:rPr>
      <w:rFonts w:ascii="Times New Roman" w:eastAsia="Times New Roman" w:hAnsi="Times New Roman" w:cs="Times New Roman"/>
      <w:kern w:val="0"/>
      <w:lang w:val="pl" w:eastAsia="pl-PL"/>
      <w14:ligatures w14:val="none"/>
    </w:rPr>
  </w:style>
  <w:style w:type="paragraph" w:styleId="Nagwek1">
    <w:name w:val="heading 1"/>
    <w:basedOn w:val="Normalny"/>
    <w:next w:val="Normalny"/>
    <w:link w:val="Nagwek1Znak"/>
    <w:uiPriority w:val="9"/>
    <w:qFormat/>
    <w:rsid w:val="00AB5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B5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B585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B585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585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B585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585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585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585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585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B585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B585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B585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B585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B58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58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58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585C"/>
    <w:rPr>
      <w:rFonts w:eastAsiaTheme="majorEastAsia" w:cstheme="majorBidi"/>
      <w:color w:val="272727" w:themeColor="text1" w:themeTint="D8"/>
    </w:rPr>
  </w:style>
  <w:style w:type="paragraph" w:styleId="Tytu">
    <w:name w:val="Title"/>
    <w:basedOn w:val="Normalny"/>
    <w:next w:val="Normalny"/>
    <w:link w:val="TytuZnak"/>
    <w:uiPriority w:val="10"/>
    <w:qFormat/>
    <w:rsid w:val="00AB5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58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58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58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585C"/>
    <w:pPr>
      <w:spacing w:before="160"/>
      <w:jc w:val="center"/>
    </w:pPr>
    <w:rPr>
      <w:i/>
      <w:iCs/>
      <w:color w:val="404040" w:themeColor="text1" w:themeTint="BF"/>
    </w:rPr>
  </w:style>
  <w:style w:type="character" w:customStyle="1" w:styleId="CytatZnak">
    <w:name w:val="Cytat Znak"/>
    <w:basedOn w:val="Domylnaczcionkaakapitu"/>
    <w:link w:val="Cytat"/>
    <w:uiPriority w:val="29"/>
    <w:rsid w:val="00AB585C"/>
    <w:rPr>
      <w:i/>
      <w:iCs/>
      <w:color w:val="404040" w:themeColor="text1" w:themeTint="BF"/>
    </w:rPr>
  </w:style>
  <w:style w:type="paragraph" w:styleId="Akapitzlist">
    <w:name w:val="List Paragraph"/>
    <w:aliases w:val="L1,Numerowanie,List Paragraph,maz_wyliczenie,opis dzialania,K-P_odwolanie,A_wyliczenie,Akapit z listą 1,Table of contents numbered,Akapit z listą5,BulletC,Wyliczanie,Obiekt,normalny tekst,Akapit z listą31,Bullets"/>
    <w:basedOn w:val="Normalny"/>
    <w:link w:val="AkapitzlistZnak"/>
    <w:uiPriority w:val="34"/>
    <w:qFormat/>
    <w:rsid w:val="00AB585C"/>
    <w:pPr>
      <w:ind w:left="720"/>
      <w:contextualSpacing/>
    </w:pPr>
  </w:style>
  <w:style w:type="character" w:styleId="Wyrnienieintensywne">
    <w:name w:val="Intense Emphasis"/>
    <w:basedOn w:val="Domylnaczcionkaakapitu"/>
    <w:uiPriority w:val="21"/>
    <w:qFormat/>
    <w:rsid w:val="00AB585C"/>
    <w:rPr>
      <w:i/>
      <w:iCs/>
      <w:color w:val="2F5496" w:themeColor="accent1" w:themeShade="BF"/>
    </w:rPr>
  </w:style>
  <w:style w:type="paragraph" w:styleId="Cytatintensywny">
    <w:name w:val="Intense Quote"/>
    <w:basedOn w:val="Normalny"/>
    <w:next w:val="Normalny"/>
    <w:link w:val="CytatintensywnyZnak"/>
    <w:uiPriority w:val="30"/>
    <w:qFormat/>
    <w:rsid w:val="00AB5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B585C"/>
    <w:rPr>
      <w:i/>
      <w:iCs/>
      <w:color w:val="2F5496" w:themeColor="accent1" w:themeShade="BF"/>
    </w:rPr>
  </w:style>
  <w:style w:type="character" w:styleId="Odwoanieintensywne">
    <w:name w:val="Intense Reference"/>
    <w:basedOn w:val="Domylnaczcionkaakapitu"/>
    <w:uiPriority w:val="32"/>
    <w:qFormat/>
    <w:rsid w:val="00AB585C"/>
    <w:rPr>
      <w:b/>
      <w:bCs/>
      <w:smallCaps/>
      <w:color w:val="2F5496" w:themeColor="accent1" w:themeShade="BF"/>
      <w:spacing w:val="5"/>
    </w:rPr>
  </w:style>
  <w:style w:type="paragraph" w:styleId="Tekstkomentarza">
    <w:name w:val="annotation text"/>
    <w:link w:val="TekstkomentarzaZnak"/>
    <w:uiPriority w:val="99"/>
    <w:unhideWhenUsed/>
    <w:rsid w:val="00AB585C"/>
    <w:pPr>
      <w:spacing w:after="0" w:line="240" w:lineRule="auto"/>
    </w:pPr>
    <w:rPr>
      <w:rFonts w:ascii="Times New Roman" w:eastAsia="Times New Roman" w:hAnsi="Times New Roman" w:cs="Times New Roman"/>
      <w:kern w:val="0"/>
      <w:sz w:val="20"/>
      <w:szCs w:val="20"/>
      <w:lang w:val="pl" w:eastAsia="pl-PL"/>
      <w14:ligatures w14:val="none"/>
    </w:rPr>
  </w:style>
  <w:style w:type="character" w:customStyle="1" w:styleId="TekstkomentarzaZnak">
    <w:name w:val="Tekst komentarza Znak"/>
    <w:basedOn w:val="Domylnaczcionkaakapitu"/>
    <w:link w:val="Tekstkomentarza"/>
    <w:uiPriority w:val="99"/>
    <w:rsid w:val="00AB585C"/>
    <w:rPr>
      <w:rFonts w:ascii="Times New Roman" w:eastAsia="Times New Roman" w:hAnsi="Times New Roman" w:cs="Times New Roman"/>
      <w:kern w:val="0"/>
      <w:sz w:val="20"/>
      <w:szCs w:val="20"/>
      <w:lang w:val="pl" w:eastAsia="pl-PL"/>
      <w14:ligatures w14:val="none"/>
    </w:rPr>
  </w:style>
  <w:style w:type="character" w:styleId="Odwoaniedokomentarza">
    <w:name w:val="annotation reference"/>
    <w:basedOn w:val="Domylnaczcionkaakapitu"/>
    <w:uiPriority w:val="99"/>
    <w:unhideWhenUsed/>
    <w:rsid w:val="00AB585C"/>
    <w:rPr>
      <w:sz w:val="16"/>
      <w:szCs w:val="16"/>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BulletC Znak,Wyliczanie Znak"/>
    <w:link w:val="Akapitzlist"/>
    <w:uiPriority w:val="34"/>
    <w:qFormat/>
    <w:locked/>
    <w:rsid w:val="00AB585C"/>
  </w:style>
  <w:style w:type="paragraph" w:customStyle="1" w:styleId="Lista1">
    <w:name w:val="Lista1"/>
    <w:basedOn w:val="Normalny"/>
    <w:rsid w:val="00A00759"/>
    <w:pPr>
      <w:widowControl w:val="0"/>
      <w:suppressAutoHyphens/>
      <w:spacing w:line="240" w:lineRule="auto"/>
      <w:ind w:left="709" w:hanging="425"/>
      <w:jc w:val="both"/>
    </w:pPr>
    <w:rPr>
      <w:sz w:val="24"/>
      <w:szCs w:val="20"/>
      <w:lang w:val="pl-PL"/>
    </w:rPr>
  </w:style>
  <w:style w:type="paragraph" w:styleId="Nagwek">
    <w:name w:val="header"/>
    <w:basedOn w:val="Normalny"/>
    <w:link w:val="NagwekZnak"/>
    <w:uiPriority w:val="99"/>
    <w:unhideWhenUsed/>
    <w:rsid w:val="0054631E"/>
    <w:pPr>
      <w:tabs>
        <w:tab w:val="center" w:pos="4536"/>
        <w:tab w:val="right" w:pos="9072"/>
      </w:tabs>
      <w:spacing w:line="240" w:lineRule="auto"/>
    </w:pPr>
  </w:style>
  <w:style w:type="character" w:customStyle="1" w:styleId="NagwekZnak">
    <w:name w:val="Nagłówek Znak"/>
    <w:basedOn w:val="Domylnaczcionkaakapitu"/>
    <w:link w:val="Nagwek"/>
    <w:uiPriority w:val="99"/>
    <w:rsid w:val="0054631E"/>
    <w:rPr>
      <w:rFonts w:ascii="Times New Roman" w:eastAsia="Times New Roman" w:hAnsi="Times New Roman" w:cs="Times New Roman"/>
      <w:kern w:val="0"/>
      <w:lang w:val="pl" w:eastAsia="pl-PL"/>
      <w14:ligatures w14:val="none"/>
    </w:rPr>
  </w:style>
  <w:style w:type="paragraph" w:styleId="Stopka">
    <w:name w:val="footer"/>
    <w:basedOn w:val="Normalny"/>
    <w:link w:val="StopkaZnak"/>
    <w:uiPriority w:val="99"/>
    <w:unhideWhenUsed/>
    <w:rsid w:val="0054631E"/>
    <w:pPr>
      <w:tabs>
        <w:tab w:val="center" w:pos="4536"/>
        <w:tab w:val="right" w:pos="9072"/>
      </w:tabs>
      <w:spacing w:line="240" w:lineRule="auto"/>
    </w:pPr>
  </w:style>
  <w:style w:type="character" w:customStyle="1" w:styleId="StopkaZnak">
    <w:name w:val="Stopka Znak"/>
    <w:basedOn w:val="Domylnaczcionkaakapitu"/>
    <w:link w:val="Stopka"/>
    <w:uiPriority w:val="99"/>
    <w:rsid w:val="0054631E"/>
    <w:rPr>
      <w:rFonts w:ascii="Times New Roman" w:eastAsia="Times New Roman" w:hAnsi="Times New Roman" w:cs="Times New Roman"/>
      <w:kern w:val="0"/>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22CF-EBBA-4775-A4DB-CBFFAE88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3399</Words>
  <Characters>20395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Juristo</dc:creator>
  <cp:keywords/>
  <dc:description/>
  <cp:lastModifiedBy>Marcin Borowski</cp:lastModifiedBy>
  <cp:revision>13</cp:revision>
  <dcterms:created xsi:type="dcterms:W3CDTF">2025-08-13T08:58:00Z</dcterms:created>
  <dcterms:modified xsi:type="dcterms:W3CDTF">2025-12-05T21:28:00Z</dcterms:modified>
</cp:coreProperties>
</file>